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A5" w:rsidRPr="00554BB4" w:rsidRDefault="00BE01A5" w:rsidP="00BE01A5">
      <w:pPr>
        <w:adjustRightInd w:val="0"/>
        <w:snapToGrid w:val="0"/>
        <w:rPr>
          <w:rFonts w:ascii="仿宋_GB2312" w:eastAsia="仿宋_GB2312" w:hAnsi="宋体"/>
          <w:bCs/>
          <w:sz w:val="30"/>
          <w:szCs w:val="30"/>
        </w:rPr>
      </w:pPr>
      <w:r w:rsidRPr="00554BB4">
        <w:rPr>
          <w:rFonts w:ascii="仿宋_GB2312" w:eastAsia="仿宋_GB2312" w:hAnsi="宋体" w:hint="eastAsia"/>
          <w:bCs/>
          <w:sz w:val="30"/>
          <w:szCs w:val="30"/>
        </w:rPr>
        <w:t>附件2</w:t>
      </w:r>
    </w:p>
    <w:p w:rsidR="00BE01A5" w:rsidRDefault="00BE01A5" w:rsidP="00BE01A5">
      <w:pPr>
        <w:adjustRightInd w:val="0"/>
        <w:snapToGrid w:val="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D87072">
        <w:rPr>
          <w:rFonts w:ascii="华文中宋" w:eastAsia="华文中宋" w:hAnsi="华文中宋" w:hint="eastAsia"/>
          <w:bCs/>
          <w:sz w:val="36"/>
          <w:szCs w:val="36"/>
        </w:rPr>
        <w:t>冶金科学技术奖推荐专家汇总表</w:t>
      </w:r>
    </w:p>
    <w:p w:rsidR="00BE01A5" w:rsidRDefault="00BE01A5" w:rsidP="00BE01A5">
      <w:pPr>
        <w:adjustRightInd w:val="0"/>
        <w:snapToGrid w:val="0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BE01A5" w:rsidRPr="007E2146" w:rsidRDefault="00BE01A5" w:rsidP="00BE01A5">
      <w:pPr>
        <w:rPr>
          <w:szCs w:val="21"/>
        </w:rPr>
      </w:pPr>
      <w:r>
        <w:rPr>
          <w:rFonts w:ascii="宋体" w:hAnsi="宋体" w:hint="eastAsia"/>
          <w:bCs/>
          <w:sz w:val="24"/>
        </w:rPr>
        <w:t>推荐单位(盖章)：</w:t>
      </w:r>
    </w:p>
    <w:p w:rsidR="00BE01A5" w:rsidRDefault="00BE01A5" w:rsidP="00BE01A5">
      <w:pPr>
        <w:rPr>
          <w:rFonts w:ascii="宋体" w:hAnsi="宋体"/>
          <w:bCs/>
          <w:sz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1"/>
        <w:gridCol w:w="1439"/>
        <w:gridCol w:w="1590"/>
        <w:gridCol w:w="1590"/>
        <w:gridCol w:w="3499"/>
        <w:gridCol w:w="1559"/>
      </w:tblGrid>
      <w:tr w:rsidR="006C7132" w:rsidRPr="000C79CD" w:rsidTr="00AD0C5D">
        <w:trPr>
          <w:trHeight w:val="567"/>
        </w:trPr>
        <w:tc>
          <w:tcPr>
            <w:tcW w:w="921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 w:rsidRPr="000C79C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39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 w:rsidRPr="000C79CD"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1590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 w:rsidRPr="000C79CD"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特长</w:t>
            </w:r>
            <w:r w:rsidRPr="000C79C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 w:rsidRPr="000C79CD"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特长</w:t>
            </w:r>
            <w:r w:rsidRPr="000C79C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99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6C7132" w:rsidRPr="000C79CD" w:rsidRDefault="006C7132" w:rsidP="006C71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D0C5D" w:rsidRPr="000C79CD" w:rsidTr="00AD0C5D">
        <w:trPr>
          <w:trHeight w:val="567"/>
        </w:trPr>
        <w:tc>
          <w:tcPr>
            <w:tcW w:w="921" w:type="dxa"/>
            <w:vAlign w:val="center"/>
          </w:tcPr>
          <w:p w:rsidR="00AD0C5D" w:rsidRPr="00AD0C5D" w:rsidRDefault="00AD0C5D" w:rsidP="006C7132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AD0C5D" w:rsidRPr="00AD0C5D" w:rsidRDefault="00AD0C5D" w:rsidP="006C71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安希忠</w:t>
            </w:r>
            <w:proofErr w:type="gramEnd"/>
          </w:p>
        </w:tc>
        <w:tc>
          <w:tcPr>
            <w:tcW w:w="1590" w:type="dxa"/>
            <w:vAlign w:val="center"/>
          </w:tcPr>
          <w:p w:rsidR="00AD0C5D" w:rsidRPr="00AD0C5D" w:rsidRDefault="00AD0C5D" w:rsidP="006C71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AD0C5D" w:rsidRPr="00AD0C5D" w:rsidRDefault="00AD0C5D" w:rsidP="006C71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AD0C5D" w:rsidRPr="00AD0C5D" w:rsidRDefault="00AD0C5D" w:rsidP="006C71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AD0C5D" w:rsidRPr="00AD0C5D" w:rsidRDefault="00AD0C5D" w:rsidP="00AD0C5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陈敏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储满生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丁学勇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董艳伍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杜涛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胡恩柱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祭程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姜茂发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姜涛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姜周华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李宝宽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李花兵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李阳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厉英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刘承军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刘国强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刘燕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罗森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孟祥宁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牛丽萍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王聪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王楠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薛向欣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于庆波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战东平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张琦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郑淑国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钟良才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朱苗勇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邹宗树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冶金学院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班春燕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材料电磁过程研究教育部重点实验室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邓安元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材料电磁过程研究教育部重点实验室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雷洪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材料电磁过程研究教育部重点实验室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王恩刚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材料电磁过程研究教育部重点实验室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王强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材料电磁过程研究教育部重点实验室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蔡晓辉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</w:t>
            </w: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陈礼清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邸洪双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杜林秀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李建平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刘振宇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唐帅</w:t>
            </w:r>
            <w:proofErr w:type="gramEnd"/>
            <w:r w:rsidRPr="00AD0C5D">
              <w:rPr>
                <w:rFonts w:asciiTheme="minorEastAsia" w:eastAsiaTheme="minorEastAsia" w:hAnsiTheme="minorEastAsia" w:hint="eastAsia"/>
                <w:sz w:val="24"/>
              </w:rPr>
              <w:t>.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</w:t>
            </w: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田勇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王丙兴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王国栋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王君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王昭东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徐伟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轧制技术与连轧自动化国家重点实验室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许云波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衣海龙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袁国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赵宪明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轧制技术及连轧自动化国家重点实验室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顾晓薇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资源与土木工程学院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黄菲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资源与土木工程学院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刘文刚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资源与土木工程学院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D0C5D">
              <w:rPr>
                <w:rFonts w:asciiTheme="minorEastAsia" w:eastAsiaTheme="minorEastAsia" w:hAnsiTheme="minorEastAsia" w:hint="eastAsia"/>
                <w:sz w:val="24"/>
              </w:rPr>
              <w:t>沈岩柏</w:t>
            </w:r>
            <w:proofErr w:type="gramEnd"/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资源与土木工程学院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王青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资源与土木工程学院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徐涛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资源与</w:t>
            </w:r>
            <w:r w:rsidRPr="00AD0C5D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申勇峰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王磊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唐立新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/>
                <w:bCs/>
                <w:sz w:val="24"/>
              </w:rPr>
              <w:t>信息科学与工程学院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王琦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信息科学与工程学院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  <w:tr w:rsidR="002C4BBD" w:rsidRPr="000C79CD" w:rsidTr="00AD0C5D">
        <w:trPr>
          <w:trHeight w:val="567"/>
        </w:trPr>
        <w:tc>
          <w:tcPr>
            <w:tcW w:w="921" w:type="dxa"/>
            <w:vAlign w:val="center"/>
          </w:tcPr>
          <w:p w:rsidR="002C4BBD" w:rsidRPr="00AD0C5D" w:rsidRDefault="002C4BBD" w:rsidP="002C4BBD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罗小川</w:t>
            </w: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9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bCs/>
                <w:sz w:val="24"/>
              </w:rPr>
              <w:t>流程工业综合自动化国家重点实验室</w:t>
            </w:r>
          </w:p>
        </w:tc>
        <w:tc>
          <w:tcPr>
            <w:tcW w:w="1559" w:type="dxa"/>
            <w:vAlign w:val="center"/>
          </w:tcPr>
          <w:p w:rsidR="002C4BBD" w:rsidRPr="00AD0C5D" w:rsidRDefault="002C4BBD" w:rsidP="002C4B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0C5D">
              <w:rPr>
                <w:rFonts w:asciiTheme="minorEastAsia" w:eastAsiaTheme="minorEastAsia" w:hAnsiTheme="minorEastAsia" w:hint="eastAsia"/>
                <w:sz w:val="24"/>
              </w:rPr>
              <w:t>已入库</w:t>
            </w:r>
          </w:p>
        </w:tc>
      </w:tr>
    </w:tbl>
    <w:p w:rsidR="00BE01A5" w:rsidRDefault="00BE01A5" w:rsidP="00BE01A5">
      <w:pPr>
        <w:pStyle w:val="a3"/>
        <w:spacing w:line="500" w:lineRule="exac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textWrapping" w:clear="all"/>
      </w:r>
      <w:r>
        <w:rPr>
          <w:rFonts w:hint="eastAsia"/>
          <w:sz w:val="24"/>
          <w:szCs w:val="24"/>
        </w:rPr>
        <w:t>备注中请注明专家是“新入库”、“已入库”、“调整出库”或做其他说明。</w:t>
      </w:r>
    </w:p>
    <w:p w:rsidR="00AD5EB3" w:rsidRPr="00BE01A5" w:rsidRDefault="00AD5EB3"/>
    <w:sectPr w:rsidR="00AD5EB3" w:rsidRPr="00BE01A5" w:rsidSect="00AD0C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D9" w:rsidRDefault="00B71DD9" w:rsidP="002C4BBD">
      <w:r>
        <w:separator/>
      </w:r>
    </w:p>
  </w:endnote>
  <w:endnote w:type="continuationSeparator" w:id="0">
    <w:p w:rsidR="00B71DD9" w:rsidRDefault="00B71DD9" w:rsidP="002C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D9" w:rsidRDefault="00B71DD9" w:rsidP="002C4BBD">
      <w:r>
        <w:separator/>
      </w:r>
    </w:p>
  </w:footnote>
  <w:footnote w:type="continuationSeparator" w:id="0">
    <w:p w:rsidR="00B71DD9" w:rsidRDefault="00B71DD9" w:rsidP="002C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A66"/>
    <w:multiLevelType w:val="hybridMultilevel"/>
    <w:tmpl w:val="EC8E9566"/>
    <w:lvl w:ilvl="0" w:tplc="A9E062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A5"/>
    <w:rsid w:val="002C4BBD"/>
    <w:rsid w:val="004163A5"/>
    <w:rsid w:val="006C7132"/>
    <w:rsid w:val="00AD0C5D"/>
    <w:rsid w:val="00AD5EB3"/>
    <w:rsid w:val="00B71DD9"/>
    <w:rsid w:val="00B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E01A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BE01A5"/>
    <w:rPr>
      <w:rFonts w:ascii="宋体" w:eastAsia="宋体" w:hAnsi="Courier New" w:cs="Times New Roman"/>
      <w:szCs w:val="20"/>
    </w:rPr>
  </w:style>
  <w:style w:type="table" w:styleId="a4">
    <w:name w:val="Table Grid"/>
    <w:basedOn w:val="a1"/>
    <w:rsid w:val="00BE01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6C71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AD0C5D"/>
    <w:rPr>
      <w:rFonts w:ascii="Arial" w:hAnsi="Arial" w:cs="Arial"/>
      <w:sz w:val="20"/>
      <w:szCs w:val="20"/>
    </w:rPr>
  </w:style>
  <w:style w:type="paragraph" w:styleId="a5">
    <w:name w:val="header"/>
    <w:basedOn w:val="a"/>
    <w:link w:val="Char1"/>
    <w:uiPriority w:val="99"/>
    <w:unhideWhenUsed/>
    <w:rsid w:val="002C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C4BB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C4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C4B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E01A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BE01A5"/>
    <w:rPr>
      <w:rFonts w:ascii="宋体" w:eastAsia="宋体" w:hAnsi="Courier New" w:cs="Times New Roman"/>
      <w:szCs w:val="20"/>
    </w:rPr>
  </w:style>
  <w:style w:type="table" w:styleId="a4">
    <w:name w:val="Table Grid"/>
    <w:basedOn w:val="a1"/>
    <w:rsid w:val="00BE01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6C71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AD0C5D"/>
    <w:rPr>
      <w:rFonts w:ascii="Arial" w:hAnsi="Arial" w:cs="Arial"/>
      <w:sz w:val="20"/>
      <w:szCs w:val="20"/>
    </w:rPr>
  </w:style>
  <w:style w:type="paragraph" w:styleId="a5">
    <w:name w:val="header"/>
    <w:basedOn w:val="a"/>
    <w:link w:val="Char1"/>
    <w:uiPriority w:val="99"/>
    <w:unhideWhenUsed/>
    <w:rsid w:val="002C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C4BB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C4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C4B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2017-03-20T01:49:00Z</dcterms:created>
  <dcterms:modified xsi:type="dcterms:W3CDTF">2017-03-20T02:25:00Z</dcterms:modified>
</cp:coreProperties>
</file>