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</w:p>
    <w:p/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东北大学高质量专利布局试点申报表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595"/>
        <w:gridCol w:w="175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6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申报单位名称</w:t>
            </w:r>
          </w:p>
        </w:tc>
        <w:tc>
          <w:tcPr>
            <w:tcW w:w="665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申报团队负责人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职称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申报联系人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联系电话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22" w:type="dxa"/>
            <w:gridSpan w:val="4"/>
            <w:shd w:val="clear" w:color="auto" w:fill="FFFFFF"/>
          </w:tcPr>
          <w:p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团队主要人员情况：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sz w:val="22"/>
              </w:rPr>
              <w:t xml:space="preserve"> 团队负责人签字：</w:t>
            </w:r>
          </w:p>
          <w:p>
            <w:pPr>
              <w:rPr>
                <w:rFonts w:ascii="宋体" w:hAnsi="宋体"/>
                <w:b/>
                <w:sz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522" w:type="dxa"/>
            <w:gridSpan w:val="4"/>
            <w:shd w:val="clear" w:color="auto" w:fill="FFFFFF"/>
          </w:tcPr>
          <w:p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申报基本条件（A、B、C满足其一即可）：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近五年获批300万以上国家重点项目。</w:t>
            </w:r>
            <w:r>
              <w:rPr>
                <w:rFonts w:hint="eastAsia" w:ascii="宋体" w:hAnsi="宋体"/>
                <w:sz w:val="22"/>
              </w:rPr>
              <w:sym w:font="Wingdings" w:char="00A8"/>
            </w:r>
          </w:p>
          <w:p>
            <w:pPr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>B.近五年签订许可或转让单项合同200万以上转化项目(不含股权)</w:t>
            </w:r>
            <w:r>
              <w:rPr>
                <w:rFonts w:hint="eastAsia" w:ascii="宋体" w:hAnsi="宋体"/>
                <w:sz w:val="22"/>
              </w:rPr>
              <w:sym w:font="Wingdings" w:char="00A8"/>
            </w:r>
          </w:p>
          <w:p>
            <w:pPr>
              <w:ind w:left="220"/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>合同编号或名称：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                                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C.近五年校企合作项目累计进款额500万以上（不含硬件）</w:t>
            </w:r>
            <w:r>
              <w:rPr>
                <w:rFonts w:hint="eastAsia" w:ascii="宋体" w:hAnsi="宋体"/>
                <w:sz w:val="22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22" w:type="dxa"/>
            <w:gridSpan w:val="4"/>
            <w:shd w:val="clear" w:color="auto" w:fill="FFFFFF"/>
          </w:tcPr>
          <w:p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建设目标：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国内发明专利申请数量：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2"/>
              </w:rPr>
              <w:t xml:space="preserve"> ；  PCT专利申请数量：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2"/>
              </w:rPr>
              <w:t xml:space="preserve"> ；</w:t>
            </w:r>
          </w:p>
          <w:p>
            <w:pPr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 xml:space="preserve">境外发明专利申请数量：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2"/>
              </w:rPr>
              <w:t xml:space="preserve"> ； 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拟开展专利导航研究方向与简介：（不超过500字）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22" w:type="dxa"/>
            <w:gridSpan w:val="4"/>
            <w:shd w:val="clear" w:color="auto" w:fill="FFFFFF"/>
          </w:tcPr>
          <w:p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所属二级单位意见：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                        盖章：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                                年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238007"/>
    <w:multiLevelType w:val="singleLevel"/>
    <w:tmpl w:val="BC23800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205B2"/>
    <w:rsid w:val="56B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2021-06-15T06:15:00Z</dcterms:created>
  <dc:creator>谱写未来</dc:creator>
  <cp:lastModifiedBy>谱写未来</cp:lastModifiedBy>
  <dcterms:modified xsi:type="dcterms:W3CDTF">2021-06-15T06:16:12Z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