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附件2</w:t>
      </w:r>
    </w:p>
    <w:p>
      <w:pPr>
        <w:spacing w:line="500" w:lineRule="exact"/>
        <w:rPr>
          <w:rFonts w:hint="eastAsia" w:ascii="黑体" w:hAnsi="黑体" w:eastAsia="黑体"/>
          <w:color w:val="000000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推荐单位名单和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名额分配</w:t>
      </w:r>
    </w:p>
    <w:p>
      <w:pPr>
        <w:spacing w:line="500" w:lineRule="exact"/>
        <w:jc w:val="center"/>
        <w:rPr>
          <w:rFonts w:hint="eastAsia" w:ascii="楷体" w:hAnsi="楷体" w:eastAsia="楷体" w:cs="楷体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000000"/>
          <w:spacing w:val="0"/>
          <w:sz w:val="32"/>
          <w:szCs w:val="32"/>
          <w:lang w:val="en-US" w:eastAsia="zh-CN"/>
        </w:rPr>
        <w:t>排序不分先后</w:t>
      </w:r>
      <w:r>
        <w:rPr>
          <w:rFonts w:hint="eastAsia" w:ascii="楷体" w:hAnsi="楷体" w:eastAsia="楷体" w:cs="楷体"/>
          <w:color w:val="000000"/>
          <w:spacing w:val="0"/>
          <w:sz w:val="32"/>
          <w:szCs w:val="32"/>
          <w:lang w:eastAsia="zh-CN"/>
        </w:rPr>
        <w:t>）</w:t>
      </w:r>
    </w:p>
    <w:tbl>
      <w:tblPr>
        <w:tblStyle w:val="4"/>
        <w:tblpPr w:leftFromText="180" w:rightFromText="180" w:vertAnchor="text" w:horzAnchor="page" w:tblpX="1226" w:tblpY="198"/>
        <w:tblOverlap w:val="never"/>
        <w:tblW w:w="9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102"/>
        <w:gridCol w:w="2268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6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推荐单位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  <w:lang w:val="en-US" w:eastAsia="zh-CN"/>
              </w:rPr>
              <w:t>推荐单位代码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/>
                <w:b/>
                <w:color w:val="000000"/>
                <w:sz w:val="30"/>
                <w:szCs w:val="30"/>
              </w:rPr>
              <w:t>名额（项）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市科协</w:t>
            </w: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沈阳市科协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S01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大连市科协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S02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鞍山市科协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鞍钢集团科协（央企）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S03</w:t>
            </w:r>
          </w:p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S15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spacing w:line="400" w:lineRule="exact"/>
              <w:jc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抚顺市科协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S04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本溪市科协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S05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丹东市科协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S06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锦州市科协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S07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营口市科协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S08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阜新市科协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S09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辽阳市科协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S10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铁岭市科协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S11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朝阳市科协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S12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盘锦市科协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S13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葫芦岛市科协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S14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省级学会（理科）</w:t>
            </w: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辽宁省数学会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L01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辽宁省力学学会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L02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辽宁省气象学会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L03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辽宁省地质学会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L04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辽宁省地理学会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L05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辽宁省海洋学会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L06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辽宁省动物学会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L07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辽宁省微生物学会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L08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辽宁省生态学会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L09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辽宁省环境科学学会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L10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辽宁省地球物理学会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L11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辽宁省细胞生物学学会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L12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辽宁省植物生理学学会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L13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省级学会（工科）</w:t>
            </w: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辽宁省机械工程学会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G01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辽宁省电机工程学会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G02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辽宁省电工技术学会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G03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辽宁省水利学会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G04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辽宁省振动工程学会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G05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辽宁省自动化学会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G06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辽宁省图学学会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G07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辽宁省计算机学会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G08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辽宁省通信学会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G09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辽宁省测绘地理信息学会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G10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辽宁省造船工程学会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G11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辽宁省航海学会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G12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辽宁省铁道学会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G13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辽宁省公路学会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G14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辽宁省航空宇航学会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G15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辽宁省兵工学会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G16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辽宁省金属学会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G17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辽宁省有色金属学会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G18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辽宁省腐蚀与防护学会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G19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辽宁省核学会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G20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辽宁省石油石化学会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G21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辽宁省可再生能源学会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G22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辽宁省土木建筑学会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G23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辽宁省颗粒学会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G24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辽宁省分析测试协会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G25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辽宁省化工学会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G26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省级学会（农科）</w:t>
            </w: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辽宁省林学会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N01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辽宁省土壤学会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N02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辽宁省水产学会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N03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辽宁省畜牧兽医学会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N04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辽宁省农业经济学会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N05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辽宁省食品科学技术学会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N06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辽宁省园艺学会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N07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辽宁省食品质量与安全学会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N08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辽宁省作物学会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N09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辽宁省创意农业研究会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N10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省级学会（医科）</w:t>
            </w: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辽宁省医学会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Y01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辽宁省中医药学会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Y02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辽宁省护理学会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Y03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辽宁省营养学会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Y04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辽宁省针灸学会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Y05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辽宁省抗癌协会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Y06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辽宁省体育科学学会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Y07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辽宁省预防医学会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Y08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辽宁省法医学会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Y09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辽宁省中西医结合学会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Y10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辽宁省生命科学学会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Y11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辽宁省医学影像学会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Y12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辽宁省蒙医药学会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Y13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辽宁省超声医学工程学会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Y14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辽宁省医学信息与健康工程学会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Y15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辽宁省营养师协会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Y16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辽宁省心理咨询师协会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Y17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辽宁省脑血管病临床协调创新联合会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Y18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省级学会（交叉）</w:t>
            </w: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辽宁省管理科学研究会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J01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辽宁省土地学会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J02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辽宁省科学技术情报学会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J03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辽宁省农村专业技术协会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J04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辽宁省科学发展研究会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J05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辽宁省企业发展战略研究会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J06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高校</w:t>
            </w: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东北大学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985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X01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大连理工大学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985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X02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大连海事大学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211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X03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辽宁大学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211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X04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中国刑事警察学院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X05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大连民族大学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X06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中国医科大学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含附属医院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X07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沈阳药科大学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X08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沈阳农业大学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X09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沈阳工业大学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X10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沈阳师范大学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X11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沈阳理工大学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X12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沈阳建筑大学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X13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辽宁中医药大学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含附属医院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X14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沈阳化工大学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X15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沈阳航空航天大学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X16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沈阳工程学院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X17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辽宁师范大学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X18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东北财经大学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X19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大连医科大学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含附属医院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X20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大连交通大学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X21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大连工业大学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X22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大连外国语大学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X23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大连海洋大学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X24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辽宁科技大学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X25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辽宁石油化工大学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X26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辽宁科技学院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X27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辽东学院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X28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渤海大学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X29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辽宁工业大学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X30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锦州医科大学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含附属医院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X31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辽宁工程技术大学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X32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共计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注：1.名额分配参考近三届各省级学会（协会、研究会）、市科协和高校科协成果奖工作情况，近三届未参与过申报的省级学会无推荐资格。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推荐单位不交叉推荐成果。已在名单中的高校（含附属医院），省级学会（协会、研究会）和市科协不应再推荐其单位或个人申报的成果；未在名单中的高校，通过省级学会（协会、研究会）或市科协申报成果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推荐单位征集成果数量须高于或等于分配名额的200%，方可按照名额进行初评推荐；若征集成果数量低于分配名额的200%，则按照实际征集成果数量的50%进行初评推荐（如：某推荐单位分配名额为4项，则征集数量应高于或等于8项，方可推荐4项成果；若征集数量为6或7项，则只能推荐3项成果；以此类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3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ZGExMzE5MDE4YjZmYmQyMjkwN2ZlNTVlNjE5MjUifQ=="/>
  </w:docVars>
  <w:rsids>
    <w:rsidRoot w:val="61D4415D"/>
    <w:rsid w:val="005452AF"/>
    <w:rsid w:val="00A6488D"/>
    <w:rsid w:val="01616957"/>
    <w:rsid w:val="05D37D25"/>
    <w:rsid w:val="07573BAE"/>
    <w:rsid w:val="08AD077C"/>
    <w:rsid w:val="08DA389B"/>
    <w:rsid w:val="0E601E8E"/>
    <w:rsid w:val="10337D82"/>
    <w:rsid w:val="11A44798"/>
    <w:rsid w:val="12753A2E"/>
    <w:rsid w:val="13C70F29"/>
    <w:rsid w:val="189E4909"/>
    <w:rsid w:val="18B11E7A"/>
    <w:rsid w:val="18F015E3"/>
    <w:rsid w:val="1AE41C98"/>
    <w:rsid w:val="1C631832"/>
    <w:rsid w:val="1E9E5CAF"/>
    <w:rsid w:val="20BD4741"/>
    <w:rsid w:val="23FD3B14"/>
    <w:rsid w:val="26867B60"/>
    <w:rsid w:val="27B8040C"/>
    <w:rsid w:val="28313884"/>
    <w:rsid w:val="28EA58E8"/>
    <w:rsid w:val="2B533BCC"/>
    <w:rsid w:val="2C0B54C5"/>
    <w:rsid w:val="2CB90C8F"/>
    <w:rsid w:val="2EFE715D"/>
    <w:rsid w:val="30DB00D6"/>
    <w:rsid w:val="313A60FE"/>
    <w:rsid w:val="32F50547"/>
    <w:rsid w:val="36F13E16"/>
    <w:rsid w:val="3A993C2C"/>
    <w:rsid w:val="3F0C2170"/>
    <w:rsid w:val="40DD7612"/>
    <w:rsid w:val="41084177"/>
    <w:rsid w:val="441D1612"/>
    <w:rsid w:val="44225E3D"/>
    <w:rsid w:val="44454F59"/>
    <w:rsid w:val="447146EF"/>
    <w:rsid w:val="46B14D5F"/>
    <w:rsid w:val="49263396"/>
    <w:rsid w:val="4BAD77B9"/>
    <w:rsid w:val="4E9547B1"/>
    <w:rsid w:val="50CB696E"/>
    <w:rsid w:val="52102901"/>
    <w:rsid w:val="52E837CD"/>
    <w:rsid w:val="561266E8"/>
    <w:rsid w:val="562B1364"/>
    <w:rsid w:val="574629E3"/>
    <w:rsid w:val="57870E26"/>
    <w:rsid w:val="57CA34A1"/>
    <w:rsid w:val="58D67B86"/>
    <w:rsid w:val="59514F5C"/>
    <w:rsid w:val="59F241C6"/>
    <w:rsid w:val="61D4415D"/>
    <w:rsid w:val="624650C9"/>
    <w:rsid w:val="6D5A61B5"/>
    <w:rsid w:val="6D9A3396"/>
    <w:rsid w:val="6DE76AB2"/>
    <w:rsid w:val="6E713F1B"/>
    <w:rsid w:val="71CA25C3"/>
    <w:rsid w:val="73CC35B3"/>
    <w:rsid w:val="74DD5B04"/>
    <w:rsid w:val="7763231F"/>
    <w:rsid w:val="7B3650A3"/>
    <w:rsid w:val="7B786BEC"/>
    <w:rsid w:val="7BA17969"/>
    <w:rsid w:val="7E3F26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1594</Words>
  <Characters>1873</Characters>
  <Lines>0</Lines>
  <Paragraphs>0</Paragraphs>
  <TotalTime>1</TotalTime>
  <ScaleCrop>false</ScaleCrop>
  <LinksUpToDate>false</LinksUpToDate>
  <CharactersWithSpaces>1873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2022-09-13T01:41:00Z</dcterms:created>
  <dc:creator>chris</dc:creator>
  <cp:lastModifiedBy>chris</cp:lastModifiedBy>
  <dcterms:modified xsi:type="dcterms:W3CDTF">2022-10-19T07:54:30Z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819B41654E3D4B1F8567870FA6BAAA7F</vt:lpwstr>
  </property>
</Properties>
</file>