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40" w:lineRule="auto"/>
        <w:jc w:val="center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关于启动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2018年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第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批辽宁省青年科技工作者国际和</w:t>
      </w:r>
    </w:p>
    <w:p>
      <w:pPr>
        <w:widowControl/>
        <w:shd w:val="clear" w:color="auto" w:fill="FFFFFF"/>
        <w:spacing w:line="240" w:lineRule="auto"/>
        <w:jc w:val="center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港澳台学术交流资助申请工作的通知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各单位：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暨日起启动参加2018年7月-2018年10月青年科技工作者国际和港澳台学术交流资助申请工作，各单位申报截止时间为2018年</w:t>
      </w:r>
      <w:r>
        <w:rPr>
          <w:rFonts w:hint="eastAsia" w:ascii="Arial" w:hAnsi="Arial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6</w:t>
      </w: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月</w:t>
      </w:r>
      <w:r>
        <w:rPr>
          <w:rFonts w:hint="eastAsia" w:ascii="Arial" w:hAnsi="Arial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1</w:t>
      </w: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日。请各推荐单位仔细阅读《辽宁省青年科技工作者国际和港澳台学术交流资助办法》的各项规定，积极组织申报。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报送要求：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1、以学院为单位申报，不接受老师单独申报；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2、纸质版材料《申报书》一式两份，《承诺书》一份，其余材料按照以下顺序装订在一起</w:t>
      </w:r>
      <w:r>
        <w:rPr>
          <w:rFonts w:hint="eastAsia" w:ascii="Arial" w:hAnsi="Arial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left="840" w:leftChars="400" w:firstLine="0" w:firstLineChars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highlight w:val="yellow"/>
          <w:lang w:val="en-US" w:eastAsia="zh-CN" w:bidi="ar"/>
        </w:rPr>
        <w:t>1-《申报书》、2-口头报告（和发表论文）的证明、3-会议日程、4-邀请函、5-论文集形式发表的证明、6-其他佐证材料</w:t>
      </w: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　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3、电子版材料：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　　1-《申报书》（word格式）；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　　2-口头报告（和发表论文）的证明、会议日程、邀请函及以论文集形式发表的证明（JPG、PDF、word均可，重命名，重点字句标出）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　　3-《承诺书》（需本人签字后扫描件）；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　　4-《青年科技工作者国际和港澳台学术交流项目数据统计-模板》（每项信息必须如实填写，具体发生金额空着，如果空项或不按照要求填写不予以推荐）；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4、每个老师独立建立文件夹，以“姓名”命名。</w:t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222222"/>
          <w:spacing w:val="0"/>
          <w:sz w:val="14"/>
          <w:szCs w:val="14"/>
        </w:rPr>
      </w:pPr>
      <w:r>
        <w:rPr>
          <w:rFonts w:hint="default" w:ascii="Arial" w:hAnsi="Arial" w:eastAsia="宋体" w:cs="Arial"/>
          <w:b w:val="0"/>
          <w:i w:val="0"/>
          <w:caps w:val="0"/>
          <w:color w:val="222222"/>
          <w:spacing w:val="0"/>
          <w:kern w:val="0"/>
          <w:sz w:val="21"/>
          <w:szCs w:val="21"/>
          <w:lang w:val="en-US" w:eastAsia="zh-CN" w:bidi="ar"/>
        </w:rPr>
        <w:t>　　5、学院以“第二批资助+学院”建立压缩包，同时提供汇总版项目数据统计。</w:t>
      </w:r>
    </w:p>
    <w:p>
      <w:pPr>
        <w:widowControl/>
        <w:shd w:val="clear" w:color="auto" w:fill="FFFFFF"/>
        <w:spacing w:line="240" w:lineRule="auto"/>
        <w:jc w:val="center"/>
        <w:rPr>
          <w:rFonts w:ascii="仿宋" w:hAnsi="仿宋" w:eastAsia="仿宋" w:cs="宋体"/>
          <w:color w:val="000000"/>
          <w:kern w:val="0"/>
          <w:sz w:val="21"/>
          <w:szCs w:val="21"/>
        </w:rPr>
      </w:pPr>
      <w:r>
        <w:rPr>
          <w:rFonts w:ascii="仿宋" w:hAnsi="仿宋" w:eastAsia="仿宋" w:cs="宋体"/>
          <w:color w:val="000000"/>
          <w:kern w:val="0"/>
          <w:sz w:val="21"/>
          <w:szCs w:val="21"/>
        </w:rPr>
        <w:drawing>
          <wp:inline distT="0" distB="0" distL="0" distR="0">
            <wp:extent cx="1869440" cy="8629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4991" cy="865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240" w:lineRule="auto"/>
        <w:rPr>
          <w:rFonts w:ascii="仿宋" w:hAnsi="仿宋" w:eastAsia="仿宋" w:cs="宋体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附件：《辽宁省青年科技工作者国际和港澳台学术交流资助办法》</w:t>
      </w:r>
    </w:p>
    <w:p>
      <w:pPr>
        <w:widowControl/>
        <w:shd w:val="clear" w:color="auto" w:fill="FFFFFF"/>
        <w:spacing w:line="240" w:lineRule="auto"/>
        <w:ind w:firstLine="630" w:firstLineChars="300"/>
        <w:rPr>
          <w:rFonts w:ascii="仿宋" w:hAnsi="仿宋" w:eastAsia="仿宋" w:cs="宋体"/>
          <w:color w:val="000000"/>
          <w:spacing w:val="-6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《</w:t>
      </w:r>
      <w:r>
        <w:rPr>
          <w:rFonts w:hint="eastAsia" w:ascii="仿宋" w:hAnsi="仿宋" w:eastAsia="仿宋" w:cs="宋体"/>
          <w:color w:val="000000"/>
          <w:spacing w:val="-6"/>
          <w:kern w:val="0"/>
          <w:sz w:val="21"/>
          <w:szCs w:val="21"/>
        </w:rPr>
        <w:t>辽宁省青年科技工作者国际和港澳台学术交流资助项目申报书》</w:t>
      </w:r>
    </w:p>
    <w:p>
      <w:pPr>
        <w:widowControl/>
        <w:shd w:val="clear" w:color="auto" w:fill="FFFFFF"/>
        <w:spacing w:line="240" w:lineRule="auto"/>
        <w:ind w:firstLine="630" w:firstLineChars="300"/>
        <w:rPr>
          <w:rFonts w:ascii="仿宋" w:hAnsi="仿宋" w:eastAsia="仿宋" w:cs="宋体"/>
          <w:color w:val="000000"/>
          <w:spacing w:val="-6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《青年科技工作者国际和港澳台学术交流项目数据统计-模板》</w:t>
      </w:r>
    </w:p>
    <w:p>
      <w:pPr>
        <w:widowControl/>
        <w:shd w:val="clear" w:color="auto" w:fill="FFFFFF"/>
        <w:spacing w:line="240" w:lineRule="auto"/>
        <w:ind w:firstLine="594" w:firstLineChars="300"/>
        <w:rPr>
          <w:rFonts w:ascii="仿宋" w:hAnsi="仿宋" w:eastAsia="仿宋" w:cs="宋体"/>
          <w:color w:val="000000"/>
          <w:spacing w:val="-6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spacing w:val="-6"/>
          <w:kern w:val="0"/>
          <w:sz w:val="21"/>
          <w:szCs w:val="21"/>
        </w:rPr>
        <w:t>《承诺书》</w:t>
      </w:r>
    </w:p>
    <w:p>
      <w:pPr>
        <w:widowControl/>
        <w:shd w:val="clear" w:color="auto" w:fill="FFFFFF"/>
        <w:spacing w:line="240" w:lineRule="auto"/>
        <w:jc w:val="left"/>
        <w:rPr>
          <w:rFonts w:hint="eastAsia"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联系人：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eastAsia="zh-CN"/>
        </w:rPr>
        <w:t>张照元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ab/>
      </w:r>
    </w:p>
    <w:p>
      <w:pPr>
        <w:widowControl/>
        <w:shd w:val="clear" w:color="auto" w:fill="FFFFFF"/>
        <w:spacing w:line="240" w:lineRule="auto"/>
        <w:jc w:val="left"/>
        <w:rPr>
          <w:rFonts w:ascii="仿宋" w:hAnsi="仿宋" w:eastAsia="仿宋" w:cs="宋体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电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话：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>836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87267</w:t>
      </w:r>
    </w:p>
    <w:p>
      <w:pPr>
        <w:widowControl/>
        <w:shd w:val="clear" w:color="auto" w:fill="FFFFFF"/>
        <w:spacing w:line="240" w:lineRule="auto"/>
        <w:jc w:val="left"/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</w:pPr>
      <w:r>
        <w:rPr>
          <w:rFonts w:ascii="仿宋" w:hAnsi="仿宋" w:eastAsia="仿宋" w:cs="宋体"/>
          <w:color w:val="000000"/>
          <w:kern w:val="0"/>
          <w:sz w:val="21"/>
          <w:szCs w:val="21"/>
        </w:rPr>
        <w:t>邮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 xml:space="preserve">  </w:t>
      </w:r>
      <w:r>
        <w:rPr>
          <w:rFonts w:ascii="仿宋" w:hAnsi="仿宋" w:eastAsia="仿宋" w:cs="宋体"/>
          <w:color w:val="000000"/>
          <w:kern w:val="0"/>
          <w:sz w:val="21"/>
          <w:szCs w:val="21"/>
        </w:rPr>
        <w:t>箱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：</w:t>
      </w:r>
      <w:r>
        <w:rPr>
          <w:sz w:val="20"/>
          <w:szCs w:val="22"/>
        </w:rPr>
        <w:fldChar w:fldCharType="begin"/>
      </w:r>
      <w:r>
        <w:rPr>
          <w:sz w:val="20"/>
          <w:szCs w:val="22"/>
        </w:rPr>
        <w:instrText xml:space="preserve"> HYPERLINK "mailto:liufy@mail.neu.edu.cn" </w:instrText>
      </w:r>
      <w:r>
        <w:rPr>
          <w:sz w:val="20"/>
          <w:szCs w:val="22"/>
        </w:rPr>
        <w:fldChar w:fldCharType="separate"/>
      </w:r>
      <w:r>
        <w:rPr>
          <w:rStyle w:val="6"/>
          <w:rFonts w:hint="eastAsia" w:ascii="仿宋" w:hAnsi="仿宋" w:eastAsia="仿宋" w:cs="宋体"/>
          <w:kern w:val="0"/>
          <w:sz w:val="21"/>
          <w:szCs w:val="21"/>
          <w:lang w:val="en-US" w:eastAsia="zh-CN"/>
        </w:rPr>
        <w:t>zzysdu</w:t>
      </w:r>
      <w:r>
        <w:rPr>
          <w:rStyle w:val="6"/>
          <w:rFonts w:hint="eastAsia" w:ascii="仿宋" w:hAnsi="仿宋" w:eastAsia="仿宋" w:cs="宋体"/>
          <w:kern w:val="0"/>
          <w:sz w:val="21"/>
          <w:szCs w:val="21"/>
        </w:rPr>
        <w:t>@</w:t>
      </w:r>
      <w:r>
        <w:rPr>
          <w:rStyle w:val="6"/>
          <w:rFonts w:hint="eastAsia" w:ascii="仿宋" w:hAnsi="仿宋" w:eastAsia="仿宋" w:cs="宋体"/>
          <w:kern w:val="0"/>
          <w:sz w:val="21"/>
          <w:szCs w:val="21"/>
          <w:lang w:val="en-US" w:eastAsia="zh-CN"/>
        </w:rPr>
        <w:t>1</w:t>
      </w:r>
      <w:r>
        <w:rPr>
          <w:rStyle w:val="6"/>
          <w:rFonts w:hint="eastAsia" w:ascii="仿宋" w:hAnsi="仿宋" w:eastAsia="仿宋" w:cs="宋体"/>
          <w:kern w:val="0"/>
          <w:sz w:val="21"/>
          <w:szCs w:val="21"/>
        </w:rPr>
        <w:fldChar w:fldCharType="end"/>
      </w:r>
      <w:r>
        <w:rPr>
          <w:rStyle w:val="6"/>
          <w:rFonts w:hint="eastAsia" w:ascii="仿宋" w:hAnsi="仿宋" w:eastAsia="仿宋" w:cs="宋体"/>
          <w:kern w:val="0"/>
          <w:sz w:val="21"/>
          <w:szCs w:val="21"/>
          <w:lang w:val="en-US" w:eastAsia="zh-CN"/>
        </w:rPr>
        <w:t>63.com</w:t>
      </w:r>
    </w:p>
    <w:p>
      <w:pPr>
        <w:widowControl/>
        <w:shd w:val="clear" w:color="auto" w:fill="FFFFFF"/>
        <w:wordWrap w:val="0"/>
        <w:spacing w:line="240" w:lineRule="auto"/>
        <w:jc w:val="right"/>
        <w:rPr>
          <w:rFonts w:ascii="仿宋" w:hAnsi="仿宋" w:eastAsia="仿宋" w:cs="宋体"/>
          <w:color w:val="000000"/>
          <w:kern w:val="0"/>
          <w:sz w:val="21"/>
          <w:szCs w:val="21"/>
        </w:rPr>
      </w:pPr>
    </w:p>
    <w:p>
      <w:pPr>
        <w:widowControl/>
        <w:shd w:val="clear" w:color="auto" w:fill="FFFFFF"/>
        <w:spacing w:line="240" w:lineRule="auto"/>
        <w:jc w:val="right"/>
        <w:rPr>
          <w:rFonts w:ascii="仿宋" w:hAnsi="仿宋" w:eastAsia="仿宋" w:cs="宋体"/>
          <w:color w:val="000000"/>
          <w:kern w:val="0"/>
          <w:sz w:val="21"/>
          <w:szCs w:val="21"/>
        </w:rPr>
      </w:pPr>
    </w:p>
    <w:p>
      <w:pPr>
        <w:widowControl/>
        <w:shd w:val="clear" w:color="auto" w:fill="FFFFFF"/>
        <w:spacing w:line="240" w:lineRule="auto"/>
        <w:jc w:val="right"/>
        <w:rPr>
          <w:rFonts w:ascii="仿宋" w:hAnsi="仿宋" w:eastAsia="仿宋" w:cs="宋体"/>
          <w:color w:val="000000"/>
          <w:kern w:val="0"/>
          <w:sz w:val="21"/>
          <w:szCs w:val="21"/>
        </w:rPr>
      </w:pPr>
    </w:p>
    <w:p>
      <w:pPr>
        <w:widowControl/>
        <w:shd w:val="clear" w:color="auto" w:fill="FFFFFF"/>
        <w:spacing w:line="240" w:lineRule="auto"/>
        <w:jc w:val="center"/>
        <w:rPr>
          <w:rFonts w:ascii="仿宋" w:hAnsi="仿宋" w:eastAsia="仿宋" w:cs="宋体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>科学技术处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</w:rPr>
        <w:t xml:space="preserve">   </w:t>
      </w:r>
    </w:p>
    <w:p>
      <w:pPr>
        <w:widowControl/>
        <w:shd w:val="clear" w:color="auto" w:fill="FFFFFF"/>
        <w:wordWrap w:val="0"/>
        <w:spacing w:line="240" w:lineRule="auto"/>
        <w:jc w:val="right"/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ascii="仿宋" w:hAnsi="仿宋" w:eastAsia="仿宋" w:cs="宋体"/>
          <w:color w:val="000000"/>
          <w:kern w:val="0"/>
          <w:sz w:val="21"/>
          <w:szCs w:val="21"/>
        </w:rPr>
        <w:t>201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ascii="仿宋" w:hAnsi="仿宋" w:eastAsia="仿宋" w:cs="宋体"/>
          <w:color w:val="000000"/>
          <w:kern w:val="0"/>
          <w:sz w:val="21"/>
          <w:szCs w:val="21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>5</w:t>
      </w:r>
      <w:r>
        <w:rPr>
          <w:rFonts w:ascii="仿宋" w:hAnsi="仿宋" w:eastAsia="仿宋" w:cs="宋体"/>
          <w:color w:val="000000"/>
          <w:kern w:val="0"/>
          <w:sz w:val="21"/>
          <w:szCs w:val="21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>25</w:t>
      </w:r>
      <w:bookmarkStart w:id="0" w:name="_GoBack"/>
      <w:bookmarkEnd w:id="0"/>
      <w:r>
        <w:rPr>
          <w:rFonts w:ascii="仿宋" w:hAnsi="仿宋" w:eastAsia="仿宋" w:cs="宋体"/>
          <w:color w:val="000000"/>
          <w:kern w:val="0"/>
          <w:sz w:val="21"/>
          <w:szCs w:val="21"/>
        </w:rPr>
        <w:t>日</w:t>
      </w:r>
      <w:r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10012C"/>
    <w:rsid w:val="00247930"/>
    <w:rsid w:val="00271712"/>
    <w:rsid w:val="003612E9"/>
    <w:rsid w:val="00407B69"/>
    <w:rsid w:val="0053418C"/>
    <w:rsid w:val="005429F8"/>
    <w:rsid w:val="00572FB1"/>
    <w:rsid w:val="00577F86"/>
    <w:rsid w:val="00596AE1"/>
    <w:rsid w:val="0072759F"/>
    <w:rsid w:val="00796BCC"/>
    <w:rsid w:val="0084085D"/>
    <w:rsid w:val="00885E16"/>
    <w:rsid w:val="00896312"/>
    <w:rsid w:val="00960A27"/>
    <w:rsid w:val="0096737E"/>
    <w:rsid w:val="00986466"/>
    <w:rsid w:val="00A2134F"/>
    <w:rsid w:val="00AD21DA"/>
    <w:rsid w:val="00AD352B"/>
    <w:rsid w:val="00B165C8"/>
    <w:rsid w:val="00B238A9"/>
    <w:rsid w:val="00B63630"/>
    <w:rsid w:val="00BA3BF6"/>
    <w:rsid w:val="00C753B1"/>
    <w:rsid w:val="00D0573C"/>
    <w:rsid w:val="00DD6677"/>
    <w:rsid w:val="00E027E9"/>
    <w:rsid w:val="00E549D2"/>
    <w:rsid w:val="00EC67FE"/>
    <w:rsid w:val="00F35D00"/>
    <w:rsid w:val="087E3087"/>
    <w:rsid w:val="151B1FB3"/>
    <w:rsid w:val="2F8A1370"/>
    <w:rsid w:val="37E06715"/>
    <w:rsid w:val="486E7156"/>
    <w:rsid w:val="4E6A4E62"/>
    <w:rsid w:val="5305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apple-converted-space"/>
    <w:basedOn w:val="5"/>
    <w:uiPriority w:val="0"/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kern w:val="2"/>
      <w:sz w:val="18"/>
      <w:szCs w:val="18"/>
    </w:rPr>
  </w:style>
  <w:style w:type="character" w:customStyle="1" w:styleId="11">
    <w:name w:val="批注框文本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</Words>
  <Characters>564</Characters>
  <Lines>4</Lines>
  <Paragraphs>1</Paragraphs>
  <TotalTime>69</TotalTime>
  <ScaleCrop>false</ScaleCrop>
  <LinksUpToDate>false</LinksUpToDate>
  <CharactersWithSpaces>661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2017-06-12T07:57:00Z</dcterms:created>
  <dc:creator>User</dc:creator>
  <cp:lastModifiedBy>小石头也有大梦想</cp:lastModifiedBy>
  <cp:lastPrinted>2018-05-23T08:45:00Z</cp:lastPrinted>
  <dcterms:modified xsi:type="dcterms:W3CDTF">2018-05-25T07:43:13Z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