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right="0" w:rightChars="0" w:firstLine="0" w:firstLineChars="0"/>
        <w:jc w:val="both"/>
        <w:textAlignment w:val="auto"/>
        <w:rPr>
          <w:rStyle w:val="6"/>
          <w:rFonts w:hint="default"/>
          <w:lang w:val="en-US" w:eastAsia="zh-CN"/>
        </w:rPr>
      </w:pPr>
      <w:r>
        <w:rPr>
          <w:rStyle w:val="6"/>
          <w:rFonts w:hint="default"/>
        </w:rPr>
        <w:t>附件</w:t>
      </w:r>
      <w:r>
        <w:rPr>
          <w:rStyle w:val="6"/>
          <w:rFonts w:hint="eastAsia"/>
          <w:lang w:val="en-US" w:eastAsia="zh-CN"/>
        </w:rPr>
        <w:t>3</w:t>
      </w:r>
    </w:p>
    <w:p>
      <w:pPr>
        <w:pStyle w:val="7"/>
        <w:bidi w:val="0"/>
        <w:rPr>
          <w:rFonts w:hint="default"/>
          <w:lang w:val="en-US" w:eastAsia="zh-CN"/>
        </w:rPr>
      </w:pPr>
    </w:p>
    <w:p>
      <w:pPr>
        <w:pStyle w:val="7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审查说明</w:t>
      </w:r>
    </w:p>
    <w:p>
      <w:pPr>
        <w:bidi w:val="0"/>
        <w:rPr>
          <w:rFonts w:hint="default"/>
          <w:lang w:eastAsia="zh-CN"/>
        </w:rPr>
      </w:pPr>
    </w:p>
    <w:p>
      <w:pPr>
        <w:bidi w:val="0"/>
        <w:ind w:left="0" w:leftChars="0" w:firstLine="0" w:firstLineChars="0"/>
        <w:rPr>
          <w:rFonts w:hint="default"/>
          <w:lang w:eastAsia="zh-CN"/>
        </w:rPr>
      </w:pPr>
      <w:r>
        <w:rPr>
          <w:rFonts w:hint="default"/>
          <w:lang w:eastAsia="zh-CN"/>
        </w:rPr>
        <w:t>第九届全国科普讲解大赛组委会：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经审查，代表队选手展演实验内容无政治性及科学性错误。科研人员参赛无科研诚信问题。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特此说明。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left="0" w:leftChars="0" w:right="0" w:righ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>推荐单位：（盖章）</w:t>
      </w:r>
    </w:p>
    <w:p>
      <w:pPr>
        <w:bidi w:val="0"/>
        <w:ind w:left="0" w:leftChars="0" w:right="0" w:righ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时    间：   </w:t>
      </w:r>
      <w:r>
        <w:rPr>
          <w:rFonts w:hint="default"/>
          <w:lang w:val="en-US" w:eastAsia="zh-CN"/>
        </w:rPr>
        <w:t xml:space="preserve"> 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280" w:rightChars="400"/>
        <w:jc w:val="right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</w:p>
    <w:p>
      <w:pPr>
        <w:bidi w:val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651" w:firstLineChars="200"/>
        <w:jc w:val="both"/>
        <w:textAlignment w:val="auto"/>
        <w:outlineLvl w:val="9"/>
        <w:rPr>
          <w:rFonts w:hint="eastAsia" w:ascii="Times New Roman"/>
          <w:b/>
          <w:color w:val="auto"/>
          <w:spacing w:val="2"/>
          <w:sz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ZWVmNTQxZGNhYzYzNzVjMmQ4OTk5OWU0YTZlNWYifQ=="/>
  </w:docVars>
  <w:rsids>
    <w:rsidRoot w:val="302C4FE5"/>
    <w:rsid w:val="0F1F603E"/>
    <w:rsid w:val="302C4FE5"/>
    <w:rsid w:val="655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eastAsia="黑体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2022-11-22T02:23:00Z</dcterms:created>
  <dc:creator>周军</dc:creator>
  <cp:lastModifiedBy>周军</cp:lastModifiedBy>
  <dcterms:modified xsi:type="dcterms:W3CDTF">2022-11-22T03:24:03Z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693D70513F064DD39200E0010E1EDD80</vt:lpwstr>
  </property>
</Properties>
</file>