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3D" w:rsidRPr="005904C6" w:rsidRDefault="00EA543D" w:rsidP="00072395">
      <w:pPr>
        <w:rPr>
          <w:rFonts w:ascii="仿宋_GB2312" w:eastAsia="仿宋_GB2312" w:hAnsi="宋体" w:cs="仿宋_GB2312"/>
          <w:sz w:val="32"/>
          <w:szCs w:val="32"/>
        </w:rPr>
      </w:pPr>
      <w:r w:rsidRPr="005904C6">
        <w:rPr>
          <w:rFonts w:ascii="仿宋_GB2312" w:eastAsia="仿宋_GB2312" w:hAnsi="宋体" w:cs="仿宋_GB2312" w:hint="eastAsia"/>
          <w:sz w:val="32"/>
          <w:szCs w:val="32"/>
        </w:rPr>
        <w:t>附件</w:t>
      </w:r>
      <w:r w:rsidRPr="005904C6">
        <w:rPr>
          <w:rFonts w:ascii="仿宋_GB2312" w:eastAsia="仿宋_GB2312" w:hAnsi="宋体" w:cs="仿宋_GB2312"/>
          <w:sz w:val="32"/>
          <w:szCs w:val="32"/>
        </w:rPr>
        <w:t>1</w:t>
      </w:r>
    </w:p>
    <w:p w:rsidR="00EA543D" w:rsidRPr="003D0329" w:rsidRDefault="00EA543D" w:rsidP="00072395">
      <w:pPr>
        <w:jc w:val="center"/>
        <w:rPr>
          <w:rFonts w:ascii="宋体"/>
          <w:b/>
          <w:bCs/>
          <w:sz w:val="36"/>
          <w:szCs w:val="36"/>
        </w:rPr>
      </w:pPr>
      <w:r w:rsidRPr="003D0329">
        <w:rPr>
          <w:rFonts w:ascii="宋体" w:hAnsi="宋体" w:cs="宋体" w:hint="eastAsia"/>
          <w:b/>
          <w:bCs/>
          <w:sz w:val="36"/>
          <w:szCs w:val="36"/>
        </w:rPr>
        <w:t>辽宁教育科研管理智库招标项目</w:t>
      </w:r>
    </w:p>
    <w:p w:rsidR="00EA543D" w:rsidRDefault="00EA543D" w:rsidP="00072395">
      <w:pPr>
        <w:rPr>
          <w:rFonts w:ascii="宋体"/>
          <w:b/>
          <w:bCs/>
          <w:sz w:val="32"/>
          <w:szCs w:val="32"/>
        </w:rPr>
      </w:pPr>
    </w:p>
    <w:p w:rsidR="00EA543D" w:rsidRPr="005E38CC" w:rsidRDefault="00EA543D" w:rsidP="00072395">
      <w:pPr>
        <w:rPr>
          <w:rFonts w:ascii="仿宋_GB2312" w:eastAsia="仿宋_GB2312" w:hAnsi="宋体"/>
          <w:b/>
          <w:bCs/>
          <w:sz w:val="32"/>
          <w:szCs w:val="32"/>
        </w:rPr>
      </w:pPr>
      <w:r w:rsidRPr="005E38CC">
        <w:rPr>
          <w:rFonts w:ascii="仿宋_GB2312" w:eastAsia="仿宋_GB2312" w:hAnsi="宋体" w:cs="仿宋_GB2312" w:hint="eastAsia"/>
          <w:b/>
          <w:bCs/>
          <w:sz w:val="32"/>
          <w:szCs w:val="32"/>
        </w:rPr>
        <w:t>项目序号及项目名称：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1.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高校知识产权保护与应用的研究与实践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企业为主体的产业技术创新机制的研究与实践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3.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资本市场对技术创新支持的研究与</w:t>
      </w:r>
      <w:r>
        <w:rPr>
          <w:rFonts w:ascii="仿宋_GB2312" w:eastAsia="仿宋_GB2312" w:hAnsi="宋体" w:cs="仿宋_GB2312" w:hint="eastAsia"/>
          <w:sz w:val="32"/>
          <w:szCs w:val="32"/>
        </w:rPr>
        <w:t>实践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4.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科技成果转化激励政策的研究与</w:t>
      </w:r>
      <w:r>
        <w:rPr>
          <w:rFonts w:ascii="仿宋_GB2312" w:eastAsia="仿宋_GB2312" w:hAnsi="宋体" w:cs="仿宋_GB2312" w:hint="eastAsia"/>
          <w:sz w:val="32"/>
          <w:szCs w:val="32"/>
        </w:rPr>
        <w:t>实践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5.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优化对基础研究的支持方式的研究与</w:t>
      </w:r>
      <w:r>
        <w:rPr>
          <w:rFonts w:ascii="仿宋_GB2312" w:eastAsia="仿宋_GB2312" w:hAnsi="宋体" w:cs="仿宋_GB2312" w:hint="eastAsia"/>
          <w:sz w:val="32"/>
          <w:szCs w:val="32"/>
        </w:rPr>
        <w:t>实践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6.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加大对科研工作的绩效激励力度政策的研究与</w:t>
      </w:r>
      <w:r>
        <w:rPr>
          <w:rFonts w:ascii="仿宋_GB2312" w:eastAsia="仿宋_GB2312" w:hAnsi="宋体" w:cs="仿宋_GB2312" w:hint="eastAsia"/>
          <w:sz w:val="32"/>
          <w:szCs w:val="32"/>
        </w:rPr>
        <w:t>实践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7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改革高校科研评价制度的研究与</w:t>
      </w:r>
      <w:r>
        <w:rPr>
          <w:rFonts w:ascii="仿宋_GB2312" w:eastAsia="仿宋_GB2312" w:hAnsi="宋体" w:cs="仿宋_GB2312" w:hint="eastAsia"/>
          <w:sz w:val="32"/>
          <w:szCs w:val="32"/>
        </w:rPr>
        <w:t>实践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8.</w:t>
      </w:r>
      <w:r>
        <w:rPr>
          <w:rFonts w:ascii="仿宋_GB2312" w:eastAsia="仿宋_GB2312" w:hAnsi="宋体" w:cs="仿宋_GB2312" w:hint="eastAsia"/>
          <w:sz w:val="32"/>
          <w:szCs w:val="32"/>
        </w:rPr>
        <w:t>建立健全科研人员双向流动机制的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研究与</w:t>
      </w:r>
      <w:r>
        <w:rPr>
          <w:rFonts w:ascii="仿宋_GB2312" w:eastAsia="仿宋_GB2312" w:hAnsi="宋体" w:cs="仿宋_GB2312" w:hint="eastAsia"/>
          <w:sz w:val="32"/>
          <w:szCs w:val="32"/>
        </w:rPr>
        <w:t>实践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9.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做大做强大学科技园的研究与</w:t>
      </w:r>
      <w:r>
        <w:rPr>
          <w:rFonts w:ascii="仿宋_GB2312" w:eastAsia="仿宋_GB2312" w:hAnsi="宋体" w:cs="仿宋_GB2312" w:hint="eastAsia"/>
          <w:sz w:val="32"/>
          <w:szCs w:val="32"/>
        </w:rPr>
        <w:t>实践</w:t>
      </w:r>
    </w:p>
    <w:p w:rsidR="00EA543D" w:rsidRDefault="00EA543D" w:rsidP="00072395">
      <w:pPr>
        <w:rPr>
          <w:rFonts w:ascii="仿宋_GB2312" w:eastAsia="仿宋_GB2312" w:hAnsi="宋体"/>
          <w:sz w:val="32"/>
          <w:szCs w:val="32"/>
        </w:rPr>
      </w:pPr>
      <w:r w:rsidRPr="003325FC">
        <w:rPr>
          <w:rFonts w:ascii="仿宋_GB2312" w:eastAsia="仿宋_GB2312" w:hAnsi="宋体" w:cs="仿宋_GB2312"/>
          <w:sz w:val="32"/>
          <w:szCs w:val="32"/>
        </w:rPr>
        <w:t>10</w:t>
      </w:r>
      <w:r>
        <w:rPr>
          <w:rFonts w:ascii="仿宋_GB2312" w:eastAsia="仿宋_GB2312" w:hAnsi="宋体" w:cs="仿宋_GB2312"/>
          <w:sz w:val="32"/>
          <w:szCs w:val="32"/>
        </w:rPr>
        <w:t>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建立大学</w:t>
      </w:r>
      <w:r w:rsidRPr="003325FC">
        <w:rPr>
          <w:rFonts w:ascii="仿宋_GB2312" w:eastAsia="仿宋_GB2312" w:hAnsi="宋体" w:cs="仿宋_GB2312"/>
          <w:sz w:val="32"/>
          <w:szCs w:val="32"/>
        </w:rPr>
        <w:t>—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城市研究院的研究与</w:t>
      </w:r>
      <w:r>
        <w:rPr>
          <w:rFonts w:ascii="仿宋_GB2312" w:eastAsia="仿宋_GB2312" w:hAnsi="宋体" w:cs="仿宋_GB2312" w:hint="eastAsia"/>
          <w:sz w:val="32"/>
          <w:szCs w:val="32"/>
        </w:rPr>
        <w:t>实践</w:t>
      </w:r>
    </w:p>
    <w:p w:rsidR="00EA543D" w:rsidRDefault="00EA543D" w:rsidP="0007239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11.</w:t>
      </w:r>
      <w:r>
        <w:rPr>
          <w:rFonts w:ascii="仿宋_GB2312" w:eastAsia="仿宋_GB2312" w:hAnsi="宋体" w:cs="仿宋_GB2312" w:hint="eastAsia"/>
          <w:sz w:val="32"/>
          <w:szCs w:val="32"/>
        </w:rPr>
        <w:t>大学科技园企业上市问题研究与实践</w:t>
      </w:r>
    </w:p>
    <w:p w:rsidR="00EA543D" w:rsidRDefault="00EA543D" w:rsidP="0007239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12.</w:t>
      </w:r>
      <w:r>
        <w:rPr>
          <w:rFonts w:ascii="仿宋_GB2312" w:eastAsia="仿宋_GB2312" w:hAnsi="宋体" w:cs="仿宋_GB2312" w:hint="eastAsia"/>
          <w:sz w:val="32"/>
          <w:szCs w:val="32"/>
        </w:rPr>
        <w:t>协同创新中心建设的探索与实践</w:t>
      </w:r>
    </w:p>
    <w:p w:rsidR="00EA543D" w:rsidRDefault="00EA543D" w:rsidP="0007239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13</w:t>
      </w:r>
      <w:r w:rsidRPr="005904C6">
        <w:rPr>
          <w:rFonts w:ascii="仿宋_GB2312" w:eastAsia="仿宋_GB2312" w:hAnsi="宋体" w:cs="仿宋_GB2312"/>
          <w:sz w:val="32"/>
          <w:szCs w:val="32"/>
        </w:rPr>
        <w:t>.</w:t>
      </w:r>
      <w:r w:rsidRPr="005904C6">
        <w:rPr>
          <w:rFonts w:ascii="仿宋_GB2312" w:eastAsia="仿宋_GB2312" w:hAnsi="宋体" w:cs="仿宋_GB2312" w:hint="eastAsia"/>
          <w:sz w:val="32"/>
          <w:szCs w:val="32"/>
        </w:rPr>
        <w:t>辽宁教育科研管理</w:t>
      </w:r>
      <w:r>
        <w:rPr>
          <w:rFonts w:ascii="仿宋_GB2312" w:eastAsia="仿宋_GB2312" w:hAnsi="宋体" w:cs="仿宋_GB2312" w:hint="eastAsia"/>
          <w:sz w:val="32"/>
          <w:szCs w:val="32"/>
        </w:rPr>
        <w:t>方面的研究与实践（题目自拟）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14</w:t>
      </w:r>
      <w:r w:rsidRPr="003325FC">
        <w:rPr>
          <w:rFonts w:ascii="仿宋_GB2312" w:eastAsia="仿宋_GB2312" w:hAnsi="宋体" w:cs="仿宋_GB2312"/>
          <w:sz w:val="32"/>
          <w:szCs w:val="32"/>
        </w:rPr>
        <w:t>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信息技术与教育教学深度融合</w:t>
      </w:r>
      <w:r>
        <w:rPr>
          <w:rFonts w:ascii="仿宋_GB2312" w:eastAsia="仿宋_GB2312" w:hAnsi="宋体" w:cs="仿宋_GB2312" w:hint="eastAsia"/>
          <w:sz w:val="32"/>
          <w:szCs w:val="32"/>
        </w:rPr>
        <w:t>的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理论研究</w:t>
      </w:r>
      <w:r>
        <w:rPr>
          <w:rFonts w:ascii="仿宋_GB2312" w:eastAsia="仿宋_GB2312" w:hAnsi="宋体" w:cs="仿宋_GB2312" w:hint="eastAsia"/>
          <w:sz w:val="32"/>
          <w:szCs w:val="32"/>
        </w:rPr>
        <w:t>与实践</w:t>
      </w:r>
    </w:p>
    <w:p w:rsidR="00EA543D" w:rsidRDefault="00EA543D" w:rsidP="0007239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15</w:t>
      </w:r>
      <w:r w:rsidRPr="003325FC">
        <w:rPr>
          <w:rFonts w:ascii="仿宋_GB2312" w:eastAsia="仿宋_GB2312" w:hAnsi="宋体" w:cs="仿宋_GB2312"/>
          <w:sz w:val="32"/>
          <w:szCs w:val="32"/>
        </w:rPr>
        <w:t>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信息技术与教育教学深度融合评价指标研究</w:t>
      </w:r>
      <w:r>
        <w:rPr>
          <w:rFonts w:ascii="仿宋_GB2312" w:eastAsia="仿宋_GB2312" w:hAnsi="宋体" w:cs="仿宋_GB2312" w:hint="eastAsia"/>
          <w:sz w:val="32"/>
          <w:szCs w:val="32"/>
        </w:rPr>
        <w:t>与实践</w:t>
      </w:r>
    </w:p>
    <w:p w:rsidR="00EA543D" w:rsidRPr="003325FC" w:rsidRDefault="00EA543D" w:rsidP="0007239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16</w:t>
      </w:r>
      <w:r w:rsidRPr="003325FC">
        <w:rPr>
          <w:rFonts w:ascii="仿宋_GB2312" w:eastAsia="仿宋_GB2312" w:hAnsi="宋体" w:cs="仿宋_GB2312"/>
          <w:sz w:val="32"/>
          <w:szCs w:val="32"/>
        </w:rPr>
        <w:t>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信息技术与教育教学深度融合保障措施研究</w:t>
      </w:r>
      <w:r>
        <w:rPr>
          <w:rFonts w:ascii="仿宋_GB2312" w:eastAsia="仿宋_GB2312" w:hAnsi="宋体" w:cs="仿宋_GB2312" w:hint="eastAsia"/>
          <w:sz w:val="32"/>
          <w:szCs w:val="32"/>
        </w:rPr>
        <w:t>与实践</w:t>
      </w:r>
    </w:p>
    <w:p w:rsidR="00EA543D" w:rsidRDefault="00EA543D" w:rsidP="0007239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17.</w:t>
      </w:r>
      <w:r w:rsidRPr="003325FC">
        <w:rPr>
          <w:rFonts w:ascii="仿宋_GB2312" w:eastAsia="仿宋_GB2312" w:hAnsi="宋体" w:cs="仿宋_GB2312" w:hint="eastAsia"/>
          <w:sz w:val="32"/>
          <w:szCs w:val="32"/>
        </w:rPr>
        <w:t>信息</w:t>
      </w:r>
      <w:bookmarkStart w:id="0" w:name="_GoBack"/>
      <w:bookmarkEnd w:id="0"/>
      <w:r w:rsidRPr="003325FC">
        <w:rPr>
          <w:rFonts w:ascii="仿宋_GB2312" w:eastAsia="仿宋_GB2312" w:hAnsi="宋体" w:cs="仿宋_GB2312" w:hint="eastAsia"/>
          <w:sz w:val="32"/>
          <w:szCs w:val="32"/>
        </w:rPr>
        <w:t>技术与教育教学深度融合</w:t>
      </w:r>
      <w:r>
        <w:rPr>
          <w:rFonts w:ascii="仿宋_GB2312" w:eastAsia="仿宋_GB2312" w:hAnsi="宋体" w:cs="仿宋_GB2312" w:hint="eastAsia"/>
          <w:sz w:val="32"/>
          <w:szCs w:val="32"/>
        </w:rPr>
        <w:t>方面的研究与实践（题目自拟）</w:t>
      </w:r>
    </w:p>
    <w:p w:rsidR="00EA543D" w:rsidRPr="00072395" w:rsidRDefault="00EA543D">
      <w:pPr>
        <w:rPr>
          <w:rFonts w:ascii="仿宋" w:eastAsia="仿宋" w:hAnsi="仿宋"/>
          <w:b/>
          <w:bCs/>
          <w:sz w:val="24"/>
          <w:szCs w:val="24"/>
        </w:rPr>
      </w:pPr>
      <w:r w:rsidRPr="001A0F20">
        <w:rPr>
          <w:rFonts w:ascii="仿宋_GB2312" w:eastAsia="仿宋_GB2312" w:hAnsi="宋体" w:cs="仿宋_GB2312" w:hint="eastAsia"/>
          <w:b/>
          <w:bCs/>
          <w:sz w:val="24"/>
          <w:szCs w:val="24"/>
        </w:rPr>
        <w:t>注：项目具体名称可调整。</w:t>
      </w:r>
    </w:p>
    <w:sectPr w:rsidR="00EA543D" w:rsidRPr="00072395" w:rsidSect="00963C1B">
      <w:pgSz w:w="11906" w:h="16838"/>
      <w:pgMar w:top="12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43D" w:rsidRDefault="00EA543D" w:rsidP="00CD049B">
      <w:r>
        <w:separator/>
      </w:r>
    </w:p>
  </w:endnote>
  <w:endnote w:type="continuationSeparator" w:id="0">
    <w:p w:rsidR="00EA543D" w:rsidRDefault="00EA543D" w:rsidP="00CD0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43D" w:rsidRDefault="00EA543D" w:rsidP="00CD049B">
      <w:r>
        <w:separator/>
      </w:r>
    </w:p>
  </w:footnote>
  <w:footnote w:type="continuationSeparator" w:id="0">
    <w:p w:rsidR="00EA543D" w:rsidRDefault="00EA543D" w:rsidP="00CD0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395"/>
    <w:rsid w:val="00072395"/>
    <w:rsid w:val="00182F22"/>
    <w:rsid w:val="001A0F20"/>
    <w:rsid w:val="003325FC"/>
    <w:rsid w:val="0036420E"/>
    <w:rsid w:val="003D0329"/>
    <w:rsid w:val="005904C6"/>
    <w:rsid w:val="005E21B6"/>
    <w:rsid w:val="005E38CC"/>
    <w:rsid w:val="007010FE"/>
    <w:rsid w:val="00963C1B"/>
    <w:rsid w:val="009A37A7"/>
    <w:rsid w:val="00A373A9"/>
    <w:rsid w:val="00CD049B"/>
    <w:rsid w:val="00CF2F78"/>
    <w:rsid w:val="00D50418"/>
    <w:rsid w:val="00EA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9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0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049B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D0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04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63</Words>
  <Characters>360</Characters>
  <Application>Microsoft Office Outlook</Application>
  <DocSecurity>0</DocSecurity>
  <Lines>0</Lines>
  <Paragraphs>0</Paragraphs>
  <ScaleCrop>false</ScaleCrop>
  <Company>xxzx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sy</dc:creator>
  <cp:keywords/>
  <dc:description/>
  <cp:lastModifiedBy>科学技术与信息化建设处-陈涛</cp:lastModifiedBy>
  <cp:revision>2</cp:revision>
  <dcterms:created xsi:type="dcterms:W3CDTF">2015-07-13T03:11:00Z</dcterms:created>
  <dcterms:modified xsi:type="dcterms:W3CDTF">2015-07-13T03:11:00Z</dcterms:modified>
</cp:coreProperties>
</file>