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附件1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  <w:lang w:eastAsia="zh-CN"/>
        </w:rPr>
        <w:t>第二十一届沈阳科学</w:t>
      </w: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学术年会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新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4"/>
          <w:szCs w:val="44"/>
        </w:rPr>
        <w:t>重点学术活动和科技服务项目申报指南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新宋体" w:eastAsia="方正小标宋简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zh-CN"/>
        </w:rPr>
        <w:t>为切实做好第二十一届沈阳科学学术年会</w:t>
      </w:r>
      <w:r>
        <w:rPr>
          <w:rFonts w:hint="eastAsia" w:ascii="仿宋_GB2312" w:hAnsi="仿宋" w:eastAsia="仿宋_GB2312"/>
          <w:sz w:val="32"/>
          <w:szCs w:val="32"/>
        </w:rPr>
        <w:t>重点学术活动和科技服务项目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zh-CN"/>
        </w:rPr>
        <w:t>的征集工作，填写好项目申报书，特制定此申报指南。</w:t>
      </w:r>
    </w:p>
    <w:p>
      <w:pPr>
        <w:ind w:firstLine="664" w:firstLineChars="200"/>
        <w:rPr>
          <w:rFonts w:ascii="黑体" w:hAnsi="黑体" w:eastAsia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spacing w:val="6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pacing w:val="6"/>
          <w:kern w:val="0"/>
          <w:sz w:val="32"/>
          <w:szCs w:val="32"/>
          <w:lang w:val="zh-CN"/>
        </w:rPr>
        <w:t>申报条件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1.申请资助单位范围：市科协所属学会、协会、研究会（院），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 w:eastAsia="zh-CN"/>
        </w:rPr>
        <w:t>高校、院所、企业、园区科协。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每个单位申报项目不超过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项。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2.具备实施项目的能力，有必要的工作经验和工作条件（人员、办公设备、经费等）。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在同等条件下，具备以下条件之一者可优先获得支持：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（1）有自筹经费（含社会资助等）和配套经费；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（2）前期效果显著的延续项目或以前项目完成较好、效益显著的单位；</w:t>
      </w:r>
    </w:p>
    <w:p>
      <w:pPr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（3）联合承担的项目（多个单位联合、单位与市科协联合等）。</w:t>
      </w:r>
    </w:p>
    <w:p>
      <w:pPr>
        <w:ind w:firstLine="664" w:firstLineChars="200"/>
        <w:rPr>
          <w:rFonts w:ascii="黑体" w:hAnsi="黑体" w:eastAsia="黑体"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6"/>
          <w:sz w:val="32"/>
          <w:szCs w:val="32"/>
        </w:rPr>
        <w:t>二、项目类型</w:t>
      </w:r>
    </w:p>
    <w:p>
      <w:pPr>
        <w:ind w:firstLine="666" w:firstLineChars="200"/>
        <w:rPr>
          <w:rFonts w:hint="eastAsia" w:ascii="仿宋_GB2312" w:hAnsi="仿宋" w:eastAsia="仿宋_GB2312"/>
          <w:b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color w:val="000000"/>
          <w:spacing w:val="6"/>
          <w:kern w:val="0"/>
          <w:sz w:val="32"/>
          <w:szCs w:val="32"/>
          <w:lang w:val="zh-CN"/>
        </w:rPr>
        <w:t>（一）学术活动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根据《</w:t>
      </w:r>
      <w:r>
        <w:rPr>
          <w:rFonts w:hint="eastAsia" w:ascii="仿宋_GB2312" w:hAnsi="仿宋" w:eastAsia="仿宋_GB2312"/>
          <w:sz w:val="32"/>
          <w:szCs w:val="32"/>
        </w:rPr>
        <w:t>沈阳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科学</w:t>
      </w:r>
      <w:r>
        <w:rPr>
          <w:rFonts w:hint="eastAsia" w:ascii="仿宋_GB2312" w:hAnsi="仿宋" w:eastAsia="仿宋_GB2312"/>
          <w:sz w:val="32"/>
          <w:szCs w:val="32"/>
        </w:rPr>
        <w:t>学术年会重点学术活动资助管理办法（暂行）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（沈科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协〔2018〕61号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，支持搭建不同形式、不同层次的学术交流平台，进一步提高学术交流质量和实效，促进国内国际学术交流与合作，扩大学术活动品牌效应。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hint="eastAsia" w:ascii="仿宋_GB2312" w:eastAsia="仿宋_GB2312"/>
          <w:bCs/>
          <w:sz w:val="32"/>
          <w:szCs w:val="32"/>
        </w:rPr>
        <w:t>国家级以上的学术活动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</w:rPr>
        <w:t>具有较大规模和影响、高水平的国家级以上学术会议及活动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1-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万元。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hint="eastAsia" w:ascii="仿宋_GB2312" w:eastAsia="仿宋_GB2312"/>
          <w:bCs/>
          <w:sz w:val="32"/>
          <w:szCs w:val="32"/>
        </w:rPr>
        <w:t>重点学术活动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bCs/>
          <w:sz w:val="32"/>
          <w:szCs w:val="32"/>
        </w:rPr>
        <w:t>包括能够持续举办的，反映当前科技前沿领域及学科发展趋势的品牌性学术活动；结合行业或地区科技、经济、社会发展的热点、难点而开展的区域性学术活动；能够将学术活动与决策咨询和政策建议紧密结合，对促进决策科学化、民主化有积极作用的学术活动；围绕地方特色产业集群举办的学术活动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0.5-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万元。</w:t>
      </w:r>
    </w:p>
    <w:p>
      <w:pPr>
        <w:autoSpaceDE w:val="0"/>
        <w:autoSpaceDN w:val="0"/>
        <w:adjustRightInd w:val="0"/>
        <w:ind w:firstLine="666" w:firstLineChars="200"/>
        <w:rPr>
          <w:rFonts w:ascii="仿宋_GB2312" w:hAnsi="仿宋" w:eastAsia="仿宋_GB2312"/>
          <w:b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color w:val="000000"/>
          <w:spacing w:val="6"/>
          <w:kern w:val="0"/>
          <w:sz w:val="32"/>
          <w:szCs w:val="32"/>
          <w:lang w:val="zh-CN"/>
        </w:rPr>
        <w:t>（二）科技服务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1．校企、会企协作创新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驱动助力工程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支持有关单位实施创新驱动助力工程，推动有关单位主动服务沈阳经济创新发展，助力行业企业转型升级。重点支持有关单位面向企业、行业开展科技服务、科技咨询、科技开发、科技培训等。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.科技服务进社区活动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重点支持方向：围绕民生、营养健康、疾病防治、降耗节能以及灾害防御等内容开展的经常性科学普及宣传活动。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3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.科技服务进校园活动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重点支持方向：面向青少年开展自然知识教育、健康卫生和学科竞赛等活动，帮助青少年树立爱科学、学科学、用科学的意识。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资助标准：每项1万元。</w:t>
      </w:r>
    </w:p>
    <w:p>
      <w:pPr>
        <w:autoSpaceDE w:val="0"/>
        <w:autoSpaceDN w:val="0"/>
        <w:adjustRightInd w:val="0"/>
        <w:ind w:firstLine="664" w:firstLineChars="200"/>
        <w:rPr>
          <w:rFonts w:ascii="黑体" w:hAnsi="黑体" w:eastAsia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spacing w:val="6"/>
          <w:kern w:val="0"/>
          <w:sz w:val="32"/>
          <w:szCs w:val="32"/>
          <w:lang w:val="zh-CN"/>
        </w:rPr>
        <w:t>三、申报时间</w:t>
      </w:r>
    </w:p>
    <w:p>
      <w:pPr>
        <w:autoSpaceDE w:val="0"/>
        <w:autoSpaceDN w:val="0"/>
        <w:adjustRightInd w:val="0"/>
        <w:ind w:firstLine="664" w:firstLineChars="200"/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申报截止日期：20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ind w:firstLine="664" w:firstLineChars="200"/>
        <w:rPr>
          <w:rFonts w:ascii="黑体" w:hAnsi="黑体" w:eastAsia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spacing w:val="6"/>
          <w:kern w:val="0"/>
          <w:sz w:val="32"/>
          <w:szCs w:val="32"/>
          <w:lang w:val="zh-CN"/>
        </w:rPr>
        <w:t>四、有关要求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1.项目执行周期：20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1日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至20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en-US" w:eastAsia="zh-CN"/>
        </w:rPr>
        <w:t>30日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。（项目逾期，未完成者，将不予经费资助）</w:t>
      </w:r>
    </w:p>
    <w:p>
      <w:pPr>
        <w:autoSpaceDE w:val="0"/>
        <w:autoSpaceDN w:val="0"/>
        <w:adjustRightInd w:val="0"/>
        <w:ind w:firstLine="664" w:firstLineChars="200"/>
        <w:rPr>
          <w:rFonts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2.申报单位按照本指南要求，结合本单位实际，明确项目分类，认真填写《第二十一届沈阳科学学术年会重点学术活动和科技服务项目申报书》。项目负责人应对申报材料进行审核，确保材料的真实性，如查出申报过程中存在弄虚作假行为的，连续两年取消该单位申报资格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.申报活动必须一事一表，认真填写《通知》的附件2《第二十一届沈阳科学学术年会重点学术活动和科技服务项目申报书》（电子版传至学会部邮箱</w:t>
      </w:r>
      <w:r>
        <w:fldChar w:fldCharType="begin"/>
      </w:r>
      <w:r>
        <w:instrText xml:space="preserve"> HYPERLINK "mailto:skxzm@126.com"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skxzm@126.com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），加盖单位印章，单位（项目）负责人手写签名。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.获准的项目，在项目完成后，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10天内报送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</w:t>
      </w:r>
      <w:r>
        <w:rPr>
          <w:rFonts w:hint="eastAsia" w:ascii="仿宋_GB2312" w:hAnsi="仿宋" w:eastAsia="仿宋_GB2312"/>
          <w:color w:val="000000"/>
          <w:spacing w:val="6"/>
          <w:kern w:val="0"/>
          <w:sz w:val="32"/>
          <w:szCs w:val="32"/>
          <w:lang w:val="zh-CN"/>
        </w:rPr>
        <w:t>总结报告书。</w:t>
      </w:r>
      <w:r>
        <w:rPr>
          <w:rFonts w:hint="eastAsia" w:ascii="仿宋_GB2312" w:hAnsi="仿宋" w:eastAsia="仿宋_GB2312"/>
          <w:sz w:val="32"/>
          <w:szCs w:val="32"/>
        </w:rPr>
        <w:t>报送项目相关资料，具体要求如下：</w:t>
      </w:r>
    </w:p>
    <w:p>
      <w:pPr>
        <w:ind w:left="1"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（1）项目相关资料包括筹备方案、通知、签到册、宣传、培训资料、图片、论文集等体现活动完整过程和成果的资料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项目总结必须附项目经费使用财务报告</w:t>
      </w:r>
      <w:r>
        <w:rPr>
          <w:rFonts w:hint="eastAsia" w:ascii="仿宋_GB2312" w:hAnsi="仿宋" w:eastAsia="仿宋_GB2312"/>
          <w:b/>
          <w:sz w:val="32"/>
          <w:szCs w:val="32"/>
          <w:u w:val="single"/>
          <w:lang w:eastAsia="zh-CN"/>
        </w:rPr>
        <w:t>（含项目使用经费收据复印件，讲课费、报告费等必须转账支付，不得以现金的方式支付）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。</w:t>
      </w:r>
    </w:p>
    <w:p>
      <w:pPr>
        <w:ind w:left="1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（2）须有活动条幅和全景的现场照片3至5张，黑白彩色皆可；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（3）所有资料均要附电子版发至市科协学会部邮箱   </w:t>
      </w:r>
      <w:r>
        <w:fldChar w:fldCharType="begin"/>
      </w:r>
      <w:r>
        <w:instrText xml:space="preserve"> HYPERLINK "mailto:skxzm@126.com"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skxzm@126.com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；（邮件名称注明“XXX 第二十一届沈阳科学学术年会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重点学术交流和科技服务项目资料”）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（4）所有资料整理成册（必须有目录）。</w:t>
      </w:r>
    </w:p>
    <w:p>
      <w:pPr>
        <w:spacing w:line="400" w:lineRule="exact"/>
      </w:pPr>
    </w:p>
    <w:p>
      <w:pPr>
        <w:adjustRightInd w:val="0"/>
        <w:snapToGrid w:val="0"/>
        <w:spacing w:line="180" w:lineRule="exact"/>
      </w:pPr>
    </w:p>
    <w:sectPr>
      <w:footerReference r:id="rId3" w:type="default"/>
      <w:pgSz w:w="11906" w:h="16838"/>
      <w:pgMar w:top="1440" w:right="1800" w:bottom="1247" w:left="1800" w:header="851" w:footer="82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770521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hlOTg1NDI5ZGI1OGY2NDlhZDQzOWQ0ZGRkZDJjNTgifQ=="/>
  </w:docVars>
  <w:rsids>
    <w:rsidRoot w:val="00C131BB"/>
    <w:rsid w:val="00001017"/>
    <w:rsid w:val="000049C4"/>
    <w:rsid w:val="00031B86"/>
    <w:rsid w:val="0003463B"/>
    <w:rsid w:val="0004533F"/>
    <w:rsid w:val="0005554E"/>
    <w:rsid w:val="00055863"/>
    <w:rsid w:val="00057C40"/>
    <w:rsid w:val="0007156A"/>
    <w:rsid w:val="00075749"/>
    <w:rsid w:val="00077D25"/>
    <w:rsid w:val="00085C92"/>
    <w:rsid w:val="00095FCD"/>
    <w:rsid w:val="000973BC"/>
    <w:rsid w:val="000A49CD"/>
    <w:rsid w:val="000B71F9"/>
    <w:rsid w:val="000C75FA"/>
    <w:rsid w:val="000D0F66"/>
    <w:rsid w:val="000D3465"/>
    <w:rsid w:val="000D3A70"/>
    <w:rsid w:val="000E094E"/>
    <w:rsid w:val="000E75CF"/>
    <w:rsid w:val="000F319F"/>
    <w:rsid w:val="00102C5B"/>
    <w:rsid w:val="00114040"/>
    <w:rsid w:val="001237BE"/>
    <w:rsid w:val="001337FF"/>
    <w:rsid w:val="0013494A"/>
    <w:rsid w:val="001423A6"/>
    <w:rsid w:val="00160007"/>
    <w:rsid w:val="00163B43"/>
    <w:rsid w:val="00165689"/>
    <w:rsid w:val="00167619"/>
    <w:rsid w:val="00171136"/>
    <w:rsid w:val="001744E9"/>
    <w:rsid w:val="001772BA"/>
    <w:rsid w:val="001807E2"/>
    <w:rsid w:val="00187888"/>
    <w:rsid w:val="00187A09"/>
    <w:rsid w:val="00191E93"/>
    <w:rsid w:val="00196398"/>
    <w:rsid w:val="00197272"/>
    <w:rsid w:val="001A26B8"/>
    <w:rsid w:val="001A2A2E"/>
    <w:rsid w:val="001A41B7"/>
    <w:rsid w:val="001A6411"/>
    <w:rsid w:val="001B0005"/>
    <w:rsid w:val="001C5025"/>
    <w:rsid w:val="001C579F"/>
    <w:rsid w:val="001C726F"/>
    <w:rsid w:val="001D5EDD"/>
    <w:rsid w:val="001E2D9D"/>
    <w:rsid w:val="001E6AEE"/>
    <w:rsid w:val="001E6D89"/>
    <w:rsid w:val="00205F8A"/>
    <w:rsid w:val="0021135C"/>
    <w:rsid w:val="00215E1E"/>
    <w:rsid w:val="00223129"/>
    <w:rsid w:val="002234C3"/>
    <w:rsid w:val="00223BEE"/>
    <w:rsid w:val="00231731"/>
    <w:rsid w:val="002319A4"/>
    <w:rsid w:val="0023780C"/>
    <w:rsid w:val="002478FC"/>
    <w:rsid w:val="0025469D"/>
    <w:rsid w:val="00260193"/>
    <w:rsid w:val="00267C48"/>
    <w:rsid w:val="002705A4"/>
    <w:rsid w:val="002715A2"/>
    <w:rsid w:val="00274E40"/>
    <w:rsid w:val="00280AFF"/>
    <w:rsid w:val="00283201"/>
    <w:rsid w:val="002845F1"/>
    <w:rsid w:val="00285EE0"/>
    <w:rsid w:val="002860DC"/>
    <w:rsid w:val="00287761"/>
    <w:rsid w:val="002915A9"/>
    <w:rsid w:val="00297BE0"/>
    <w:rsid w:val="002A182B"/>
    <w:rsid w:val="002A1F14"/>
    <w:rsid w:val="002A33E6"/>
    <w:rsid w:val="002A40C0"/>
    <w:rsid w:val="002A4222"/>
    <w:rsid w:val="002B1ECE"/>
    <w:rsid w:val="002B3240"/>
    <w:rsid w:val="002B417B"/>
    <w:rsid w:val="002B6110"/>
    <w:rsid w:val="002D3E53"/>
    <w:rsid w:val="002D702A"/>
    <w:rsid w:val="002E1BAD"/>
    <w:rsid w:val="002F2D87"/>
    <w:rsid w:val="002F5E05"/>
    <w:rsid w:val="002F7196"/>
    <w:rsid w:val="00306638"/>
    <w:rsid w:val="0030776C"/>
    <w:rsid w:val="00311C06"/>
    <w:rsid w:val="00313E3F"/>
    <w:rsid w:val="00315430"/>
    <w:rsid w:val="00321AC5"/>
    <w:rsid w:val="00324BAE"/>
    <w:rsid w:val="003342B9"/>
    <w:rsid w:val="003375AA"/>
    <w:rsid w:val="00344E6D"/>
    <w:rsid w:val="003470A7"/>
    <w:rsid w:val="0036044B"/>
    <w:rsid w:val="00361126"/>
    <w:rsid w:val="00361F18"/>
    <w:rsid w:val="0037125D"/>
    <w:rsid w:val="00371A5A"/>
    <w:rsid w:val="00373C25"/>
    <w:rsid w:val="00380984"/>
    <w:rsid w:val="003A76C0"/>
    <w:rsid w:val="003B068A"/>
    <w:rsid w:val="003B1757"/>
    <w:rsid w:val="003B2374"/>
    <w:rsid w:val="003B56B6"/>
    <w:rsid w:val="003C564E"/>
    <w:rsid w:val="003C6EA6"/>
    <w:rsid w:val="003D6EB4"/>
    <w:rsid w:val="003D7637"/>
    <w:rsid w:val="003D7C92"/>
    <w:rsid w:val="003E168C"/>
    <w:rsid w:val="003E2CE3"/>
    <w:rsid w:val="003E318D"/>
    <w:rsid w:val="003F22C4"/>
    <w:rsid w:val="00401182"/>
    <w:rsid w:val="00401FD1"/>
    <w:rsid w:val="004049FF"/>
    <w:rsid w:val="00406A07"/>
    <w:rsid w:val="00414AEC"/>
    <w:rsid w:val="00417DAC"/>
    <w:rsid w:val="00424824"/>
    <w:rsid w:val="0043004F"/>
    <w:rsid w:val="00432074"/>
    <w:rsid w:val="0043331D"/>
    <w:rsid w:val="0046243D"/>
    <w:rsid w:val="0046763A"/>
    <w:rsid w:val="00471687"/>
    <w:rsid w:val="0047365F"/>
    <w:rsid w:val="0047714D"/>
    <w:rsid w:val="00477DED"/>
    <w:rsid w:val="00481318"/>
    <w:rsid w:val="00482B88"/>
    <w:rsid w:val="004841E2"/>
    <w:rsid w:val="00484DF9"/>
    <w:rsid w:val="00485D7B"/>
    <w:rsid w:val="004A4223"/>
    <w:rsid w:val="004A4DD2"/>
    <w:rsid w:val="004A54AB"/>
    <w:rsid w:val="004C6EF8"/>
    <w:rsid w:val="004C7D71"/>
    <w:rsid w:val="004D7947"/>
    <w:rsid w:val="004E2443"/>
    <w:rsid w:val="004E3CB2"/>
    <w:rsid w:val="004F0326"/>
    <w:rsid w:val="004F47C7"/>
    <w:rsid w:val="005004EC"/>
    <w:rsid w:val="005009D1"/>
    <w:rsid w:val="00502919"/>
    <w:rsid w:val="00506F8D"/>
    <w:rsid w:val="00513FAF"/>
    <w:rsid w:val="00523398"/>
    <w:rsid w:val="00526D6A"/>
    <w:rsid w:val="00527422"/>
    <w:rsid w:val="00532353"/>
    <w:rsid w:val="00547EF3"/>
    <w:rsid w:val="00554692"/>
    <w:rsid w:val="00555833"/>
    <w:rsid w:val="00555AA9"/>
    <w:rsid w:val="00566881"/>
    <w:rsid w:val="00587125"/>
    <w:rsid w:val="00592329"/>
    <w:rsid w:val="005930A3"/>
    <w:rsid w:val="005962FD"/>
    <w:rsid w:val="00597AAA"/>
    <w:rsid w:val="005A7AEA"/>
    <w:rsid w:val="005B0226"/>
    <w:rsid w:val="005B4BA8"/>
    <w:rsid w:val="005C5E31"/>
    <w:rsid w:val="005D5735"/>
    <w:rsid w:val="005E73EA"/>
    <w:rsid w:val="005F37C5"/>
    <w:rsid w:val="00602F8D"/>
    <w:rsid w:val="00612E6E"/>
    <w:rsid w:val="00613247"/>
    <w:rsid w:val="00613619"/>
    <w:rsid w:val="0061474B"/>
    <w:rsid w:val="00615C12"/>
    <w:rsid w:val="00620CA2"/>
    <w:rsid w:val="006265A5"/>
    <w:rsid w:val="00627834"/>
    <w:rsid w:val="006505C8"/>
    <w:rsid w:val="00654142"/>
    <w:rsid w:val="00657179"/>
    <w:rsid w:val="00677E4A"/>
    <w:rsid w:val="006807A7"/>
    <w:rsid w:val="006925E6"/>
    <w:rsid w:val="00692BE5"/>
    <w:rsid w:val="00694E1E"/>
    <w:rsid w:val="00695C63"/>
    <w:rsid w:val="006D0F28"/>
    <w:rsid w:val="006E359C"/>
    <w:rsid w:val="006E4835"/>
    <w:rsid w:val="006F0FE5"/>
    <w:rsid w:val="006F65E8"/>
    <w:rsid w:val="00710C94"/>
    <w:rsid w:val="00720A77"/>
    <w:rsid w:val="007235F4"/>
    <w:rsid w:val="0074071E"/>
    <w:rsid w:val="00740A53"/>
    <w:rsid w:val="00741547"/>
    <w:rsid w:val="007431B3"/>
    <w:rsid w:val="00744021"/>
    <w:rsid w:val="0075299F"/>
    <w:rsid w:val="00756EF1"/>
    <w:rsid w:val="00764775"/>
    <w:rsid w:val="00766270"/>
    <w:rsid w:val="00776D3D"/>
    <w:rsid w:val="00777613"/>
    <w:rsid w:val="007805CF"/>
    <w:rsid w:val="00780C24"/>
    <w:rsid w:val="00781FED"/>
    <w:rsid w:val="00793355"/>
    <w:rsid w:val="007960D3"/>
    <w:rsid w:val="00796841"/>
    <w:rsid w:val="007A25D3"/>
    <w:rsid w:val="007A3728"/>
    <w:rsid w:val="007A4DF8"/>
    <w:rsid w:val="007B0FD7"/>
    <w:rsid w:val="007C37E1"/>
    <w:rsid w:val="007D4025"/>
    <w:rsid w:val="007F2C30"/>
    <w:rsid w:val="007F374D"/>
    <w:rsid w:val="008003CE"/>
    <w:rsid w:val="00800A05"/>
    <w:rsid w:val="008214AD"/>
    <w:rsid w:val="0082641A"/>
    <w:rsid w:val="00830713"/>
    <w:rsid w:val="00831C9E"/>
    <w:rsid w:val="00835E66"/>
    <w:rsid w:val="008404F0"/>
    <w:rsid w:val="008467AD"/>
    <w:rsid w:val="00846E93"/>
    <w:rsid w:val="0085357A"/>
    <w:rsid w:val="008538BC"/>
    <w:rsid w:val="00854B8A"/>
    <w:rsid w:val="0086316C"/>
    <w:rsid w:val="00864C78"/>
    <w:rsid w:val="00867F7C"/>
    <w:rsid w:val="00873922"/>
    <w:rsid w:val="00876007"/>
    <w:rsid w:val="0088171B"/>
    <w:rsid w:val="008836C6"/>
    <w:rsid w:val="00886FEA"/>
    <w:rsid w:val="0089295C"/>
    <w:rsid w:val="00895207"/>
    <w:rsid w:val="008A3550"/>
    <w:rsid w:val="008A42A8"/>
    <w:rsid w:val="008A6374"/>
    <w:rsid w:val="008B1BCC"/>
    <w:rsid w:val="008C13DF"/>
    <w:rsid w:val="008C594C"/>
    <w:rsid w:val="008C742D"/>
    <w:rsid w:val="008D155D"/>
    <w:rsid w:val="008D2F5C"/>
    <w:rsid w:val="008D401B"/>
    <w:rsid w:val="008D61ED"/>
    <w:rsid w:val="008D76E7"/>
    <w:rsid w:val="008E3931"/>
    <w:rsid w:val="008E5595"/>
    <w:rsid w:val="008F0162"/>
    <w:rsid w:val="008F4064"/>
    <w:rsid w:val="008F6CF3"/>
    <w:rsid w:val="008F72FF"/>
    <w:rsid w:val="0090459A"/>
    <w:rsid w:val="00904E59"/>
    <w:rsid w:val="00906BD5"/>
    <w:rsid w:val="0091599C"/>
    <w:rsid w:val="00917259"/>
    <w:rsid w:val="0092721E"/>
    <w:rsid w:val="00927351"/>
    <w:rsid w:val="00934A68"/>
    <w:rsid w:val="00935895"/>
    <w:rsid w:val="00936241"/>
    <w:rsid w:val="00937331"/>
    <w:rsid w:val="00942535"/>
    <w:rsid w:val="0094385F"/>
    <w:rsid w:val="00947550"/>
    <w:rsid w:val="00952BA0"/>
    <w:rsid w:val="0095400E"/>
    <w:rsid w:val="00954165"/>
    <w:rsid w:val="0095674E"/>
    <w:rsid w:val="00960A1D"/>
    <w:rsid w:val="00975A50"/>
    <w:rsid w:val="00980391"/>
    <w:rsid w:val="00983018"/>
    <w:rsid w:val="00983456"/>
    <w:rsid w:val="00986240"/>
    <w:rsid w:val="00993716"/>
    <w:rsid w:val="009947DC"/>
    <w:rsid w:val="00994979"/>
    <w:rsid w:val="00997227"/>
    <w:rsid w:val="00997737"/>
    <w:rsid w:val="009A1DF1"/>
    <w:rsid w:val="009B3D26"/>
    <w:rsid w:val="009B3E86"/>
    <w:rsid w:val="009B4DB9"/>
    <w:rsid w:val="009B63CB"/>
    <w:rsid w:val="009D14E0"/>
    <w:rsid w:val="009E3963"/>
    <w:rsid w:val="009E6C6F"/>
    <w:rsid w:val="009F3371"/>
    <w:rsid w:val="009F445E"/>
    <w:rsid w:val="009F5853"/>
    <w:rsid w:val="009F6189"/>
    <w:rsid w:val="009F7A0A"/>
    <w:rsid w:val="00A00637"/>
    <w:rsid w:val="00A01EB8"/>
    <w:rsid w:val="00A13249"/>
    <w:rsid w:val="00A15DAF"/>
    <w:rsid w:val="00A24146"/>
    <w:rsid w:val="00A26908"/>
    <w:rsid w:val="00A3016C"/>
    <w:rsid w:val="00A30F89"/>
    <w:rsid w:val="00A342AC"/>
    <w:rsid w:val="00A40067"/>
    <w:rsid w:val="00A4077D"/>
    <w:rsid w:val="00A4521D"/>
    <w:rsid w:val="00A453BE"/>
    <w:rsid w:val="00A502A0"/>
    <w:rsid w:val="00A51F2C"/>
    <w:rsid w:val="00A52DF2"/>
    <w:rsid w:val="00A6534F"/>
    <w:rsid w:val="00A71694"/>
    <w:rsid w:val="00A74451"/>
    <w:rsid w:val="00A762BB"/>
    <w:rsid w:val="00A76CB2"/>
    <w:rsid w:val="00A77804"/>
    <w:rsid w:val="00A8041E"/>
    <w:rsid w:val="00A8375C"/>
    <w:rsid w:val="00A86C4E"/>
    <w:rsid w:val="00A9224F"/>
    <w:rsid w:val="00AB12A5"/>
    <w:rsid w:val="00AB2643"/>
    <w:rsid w:val="00AD2ADF"/>
    <w:rsid w:val="00AE469B"/>
    <w:rsid w:val="00AE62EE"/>
    <w:rsid w:val="00AE7CFD"/>
    <w:rsid w:val="00AF093C"/>
    <w:rsid w:val="00AF1079"/>
    <w:rsid w:val="00B02DEE"/>
    <w:rsid w:val="00B047F7"/>
    <w:rsid w:val="00B157BD"/>
    <w:rsid w:val="00B2713C"/>
    <w:rsid w:val="00B31359"/>
    <w:rsid w:val="00B31529"/>
    <w:rsid w:val="00B33C84"/>
    <w:rsid w:val="00B34246"/>
    <w:rsid w:val="00B434B2"/>
    <w:rsid w:val="00B51EE4"/>
    <w:rsid w:val="00B5308C"/>
    <w:rsid w:val="00B530C7"/>
    <w:rsid w:val="00B559DA"/>
    <w:rsid w:val="00B55A89"/>
    <w:rsid w:val="00B7249E"/>
    <w:rsid w:val="00B72A55"/>
    <w:rsid w:val="00B72E0C"/>
    <w:rsid w:val="00B762B2"/>
    <w:rsid w:val="00B806DB"/>
    <w:rsid w:val="00B8210A"/>
    <w:rsid w:val="00B85BF3"/>
    <w:rsid w:val="00B863F8"/>
    <w:rsid w:val="00B96B84"/>
    <w:rsid w:val="00BA1328"/>
    <w:rsid w:val="00BB0FA3"/>
    <w:rsid w:val="00BB51B5"/>
    <w:rsid w:val="00BC2A2B"/>
    <w:rsid w:val="00BC4772"/>
    <w:rsid w:val="00BC7A62"/>
    <w:rsid w:val="00BD061B"/>
    <w:rsid w:val="00BE03EA"/>
    <w:rsid w:val="00BE1F60"/>
    <w:rsid w:val="00BE2A35"/>
    <w:rsid w:val="00BE3D75"/>
    <w:rsid w:val="00BF24F0"/>
    <w:rsid w:val="00BF2C7D"/>
    <w:rsid w:val="00BF58F7"/>
    <w:rsid w:val="00BF6EDA"/>
    <w:rsid w:val="00C05CA0"/>
    <w:rsid w:val="00C06042"/>
    <w:rsid w:val="00C131BB"/>
    <w:rsid w:val="00C13FF6"/>
    <w:rsid w:val="00C16B9B"/>
    <w:rsid w:val="00C20511"/>
    <w:rsid w:val="00C2116F"/>
    <w:rsid w:val="00C2672A"/>
    <w:rsid w:val="00C365C3"/>
    <w:rsid w:val="00C46021"/>
    <w:rsid w:val="00C65E1B"/>
    <w:rsid w:val="00C72EC8"/>
    <w:rsid w:val="00C76C3C"/>
    <w:rsid w:val="00C772E9"/>
    <w:rsid w:val="00C90F9E"/>
    <w:rsid w:val="00C91854"/>
    <w:rsid w:val="00CB23E2"/>
    <w:rsid w:val="00CC65AF"/>
    <w:rsid w:val="00CD0E93"/>
    <w:rsid w:val="00CD16C7"/>
    <w:rsid w:val="00CE0FD6"/>
    <w:rsid w:val="00CF0C99"/>
    <w:rsid w:val="00CF2FB5"/>
    <w:rsid w:val="00CF6787"/>
    <w:rsid w:val="00D0323A"/>
    <w:rsid w:val="00D05144"/>
    <w:rsid w:val="00D05231"/>
    <w:rsid w:val="00D05E7C"/>
    <w:rsid w:val="00D1057F"/>
    <w:rsid w:val="00D12799"/>
    <w:rsid w:val="00D237E1"/>
    <w:rsid w:val="00D2550D"/>
    <w:rsid w:val="00D25A61"/>
    <w:rsid w:val="00D25D6E"/>
    <w:rsid w:val="00D2693A"/>
    <w:rsid w:val="00D33160"/>
    <w:rsid w:val="00D34D8D"/>
    <w:rsid w:val="00D35116"/>
    <w:rsid w:val="00D41AD6"/>
    <w:rsid w:val="00D43127"/>
    <w:rsid w:val="00D431CC"/>
    <w:rsid w:val="00D5688B"/>
    <w:rsid w:val="00D660CD"/>
    <w:rsid w:val="00D6780F"/>
    <w:rsid w:val="00D67F49"/>
    <w:rsid w:val="00D71B03"/>
    <w:rsid w:val="00D86889"/>
    <w:rsid w:val="00D91B5B"/>
    <w:rsid w:val="00D92541"/>
    <w:rsid w:val="00D96A33"/>
    <w:rsid w:val="00DA20BE"/>
    <w:rsid w:val="00DA416D"/>
    <w:rsid w:val="00DA51AF"/>
    <w:rsid w:val="00DA5932"/>
    <w:rsid w:val="00DA5F94"/>
    <w:rsid w:val="00DB26D0"/>
    <w:rsid w:val="00DB2DE8"/>
    <w:rsid w:val="00DC07C5"/>
    <w:rsid w:val="00DC138E"/>
    <w:rsid w:val="00DC1D1F"/>
    <w:rsid w:val="00DC1EE7"/>
    <w:rsid w:val="00DC2F6C"/>
    <w:rsid w:val="00DC389C"/>
    <w:rsid w:val="00DC5841"/>
    <w:rsid w:val="00DD0E03"/>
    <w:rsid w:val="00DD10ED"/>
    <w:rsid w:val="00DE34F5"/>
    <w:rsid w:val="00DF2FA3"/>
    <w:rsid w:val="00DF343C"/>
    <w:rsid w:val="00E10200"/>
    <w:rsid w:val="00E17309"/>
    <w:rsid w:val="00E332BE"/>
    <w:rsid w:val="00E33557"/>
    <w:rsid w:val="00E35273"/>
    <w:rsid w:val="00E35969"/>
    <w:rsid w:val="00E430A9"/>
    <w:rsid w:val="00E430E3"/>
    <w:rsid w:val="00E56907"/>
    <w:rsid w:val="00E575B7"/>
    <w:rsid w:val="00E6635C"/>
    <w:rsid w:val="00E67310"/>
    <w:rsid w:val="00E722C1"/>
    <w:rsid w:val="00E72BAB"/>
    <w:rsid w:val="00E81F13"/>
    <w:rsid w:val="00E82784"/>
    <w:rsid w:val="00E90B03"/>
    <w:rsid w:val="00E93A54"/>
    <w:rsid w:val="00E96C26"/>
    <w:rsid w:val="00E96C55"/>
    <w:rsid w:val="00EA5D9B"/>
    <w:rsid w:val="00EB55D4"/>
    <w:rsid w:val="00EC378A"/>
    <w:rsid w:val="00EC6A40"/>
    <w:rsid w:val="00EC760B"/>
    <w:rsid w:val="00ED3C1E"/>
    <w:rsid w:val="00EE035D"/>
    <w:rsid w:val="00EE0BE3"/>
    <w:rsid w:val="00EE0FAC"/>
    <w:rsid w:val="00EE10CC"/>
    <w:rsid w:val="00EE2A10"/>
    <w:rsid w:val="00EE6935"/>
    <w:rsid w:val="00EF1463"/>
    <w:rsid w:val="00EF3553"/>
    <w:rsid w:val="00EF37F2"/>
    <w:rsid w:val="00EF61AD"/>
    <w:rsid w:val="00EF6F10"/>
    <w:rsid w:val="00F06C0D"/>
    <w:rsid w:val="00F10FBB"/>
    <w:rsid w:val="00F1535E"/>
    <w:rsid w:val="00F16E50"/>
    <w:rsid w:val="00F21721"/>
    <w:rsid w:val="00F24FC6"/>
    <w:rsid w:val="00F336A5"/>
    <w:rsid w:val="00F3659C"/>
    <w:rsid w:val="00F41291"/>
    <w:rsid w:val="00F413C4"/>
    <w:rsid w:val="00F41F2F"/>
    <w:rsid w:val="00F474A8"/>
    <w:rsid w:val="00F535D8"/>
    <w:rsid w:val="00F565C6"/>
    <w:rsid w:val="00F57E34"/>
    <w:rsid w:val="00F63011"/>
    <w:rsid w:val="00F718F9"/>
    <w:rsid w:val="00F71ACA"/>
    <w:rsid w:val="00F7321C"/>
    <w:rsid w:val="00F86397"/>
    <w:rsid w:val="00F934B9"/>
    <w:rsid w:val="00FA3DF7"/>
    <w:rsid w:val="00FB1A7D"/>
    <w:rsid w:val="00FB2F07"/>
    <w:rsid w:val="00FB7109"/>
    <w:rsid w:val="00FC4EE7"/>
    <w:rsid w:val="00FC5C5B"/>
    <w:rsid w:val="00FD0A90"/>
    <w:rsid w:val="00FE4326"/>
    <w:rsid w:val="00FF0348"/>
    <w:rsid w:val="00FF422B"/>
    <w:rsid w:val="00FF50AC"/>
    <w:rsid w:val="00FF71B2"/>
    <w:rsid w:val="011361F2"/>
    <w:rsid w:val="016D7EBA"/>
    <w:rsid w:val="017E64C1"/>
    <w:rsid w:val="03333611"/>
    <w:rsid w:val="03D11A17"/>
    <w:rsid w:val="04EB5A69"/>
    <w:rsid w:val="068F4F42"/>
    <w:rsid w:val="06E73662"/>
    <w:rsid w:val="098C48BA"/>
    <w:rsid w:val="0A171CC6"/>
    <w:rsid w:val="0B6C7941"/>
    <w:rsid w:val="10D67EDA"/>
    <w:rsid w:val="10F174AA"/>
    <w:rsid w:val="11A05D3F"/>
    <w:rsid w:val="12256177"/>
    <w:rsid w:val="12BE53D5"/>
    <w:rsid w:val="15607D63"/>
    <w:rsid w:val="17452E9B"/>
    <w:rsid w:val="177404AA"/>
    <w:rsid w:val="18104121"/>
    <w:rsid w:val="18181167"/>
    <w:rsid w:val="18784278"/>
    <w:rsid w:val="1C172E69"/>
    <w:rsid w:val="1C8E63D0"/>
    <w:rsid w:val="1D3422AF"/>
    <w:rsid w:val="21FE10F9"/>
    <w:rsid w:val="223617A9"/>
    <w:rsid w:val="224B5705"/>
    <w:rsid w:val="239F7159"/>
    <w:rsid w:val="25285AB7"/>
    <w:rsid w:val="293E6164"/>
    <w:rsid w:val="296F302E"/>
    <w:rsid w:val="2A9038B5"/>
    <w:rsid w:val="2AA41BB2"/>
    <w:rsid w:val="2D1A508D"/>
    <w:rsid w:val="2FB76FE6"/>
    <w:rsid w:val="32B11FA7"/>
    <w:rsid w:val="33880594"/>
    <w:rsid w:val="34963459"/>
    <w:rsid w:val="359C2EFC"/>
    <w:rsid w:val="36770FE5"/>
    <w:rsid w:val="37922808"/>
    <w:rsid w:val="37F937DD"/>
    <w:rsid w:val="38CC58A6"/>
    <w:rsid w:val="3AD729AC"/>
    <w:rsid w:val="3B875765"/>
    <w:rsid w:val="3DE7342C"/>
    <w:rsid w:val="3EFA2745"/>
    <w:rsid w:val="3F3F7776"/>
    <w:rsid w:val="3FB54677"/>
    <w:rsid w:val="433B5C50"/>
    <w:rsid w:val="4A7A7858"/>
    <w:rsid w:val="4AAD7A1C"/>
    <w:rsid w:val="4B6621AC"/>
    <w:rsid w:val="4BE80E2D"/>
    <w:rsid w:val="4C0D0B95"/>
    <w:rsid w:val="4F134203"/>
    <w:rsid w:val="505E58ED"/>
    <w:rsid w:val="51786173"/>
    <w:rsid w:val="521A1920"/>
    <w:rsid w:val="54602237"/>
    <w:rsid w:val="55A27C2A"/>
    <w:rsid w:val="562D6CED"/>
    <w:rsid w:val="563D3659"/>
    <w:rsid w:val="56EC19FE"/>
    <w:rsid w:val="5932754F"/>
    <w:rsid w:val="5B522375"/>
    <w:rsid w:val="62774225"/>
    <w:rsid w:val="631C4126"/>
    <w:rsid w:val="671C3FE5"/>
    <w:rsid w:val="671E7448"/>
    <w:rsid w:val="67596351"/>
    <w:rsid w:val="67E54C08"/>
    <w:rsid w:val="6A863F6D"/>
    <w:rsid w:val="6ADF006B"/>
    <w:rsid w:val="6FD450B6"/>
    <w:rsid w:val="6FE7FE28"/>
    <w:rsid w:val="71E649EB"/>
    <w:rsid w:val="739B2C7A"/>
    <w:rsid w:val="76DE5EF7"/>
    <w:rsid w:val="775B70DB"/>
    <w:rsid w:val="776030D5"/>
    <w:rsid w:val="77D102F8"/>
    <w:rsid w:val="786142AC"/>
    <w:rsid w:val="78AE0CEF"/>
    <w:rsid w:val="7A4E4855"/>
    <w:rsid w:val="7AE741E3"/>
    <w:rsid w:val="7CDD6540"/>
    <w:rsid w:val="7E9E696A"/>
    <w:rsid w:val="7EAFA209"/>
    <w:rsid w:val="7F207D1B"/>
    <w:rsid w:val="8CCC4A68"/>
    <w:rsid w:val="E7F9317D"/>
    <w:rsid w:val="ED6E3C0D"/>
    <w:rsid w:val="EFCF1165"/>
    <w:rsid w:val="F7FF1615"/>
    <w:rsid w:val="FBBE1E8D"/>
    <w:rsid w:val="FD3F1B0B"/>
    <w:rsid w:val="FD8592C3"/>
    <w:rsid w:val="FEFEB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7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2558</Words>
  <Characters>2678</Characters>
  <Lines>24</Lines>
  <Paragraphs>6</Paragraphs>
  <TotalTime>0</TotalTime>
  <ScaleCrop>false</ScaleCrop>
  <LinksUpToDate>false</LinksUpToDate>
  <CharactersWithSpaces>2997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2019-01-08T10:59:00Z</dcterms:created>
  <dc:creator>微软用户</dc:creator>
  <cp:lastModifiedBy>uos</cp:lastModifiedBy>
  <cp:lastPrinted>2024-03-05T12:51:00Z</cp:lastPrinted>
  <dcterms:modified xsi:type="dcterms:W3CDTF">2024-03-08T12:13:48Z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CDFDC2E27346478983D897832D7B81E0</vt:lpwstr>
  </property>
</Properties>
</file>