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horzAnchor="page" w:tblpX="7405" w:tblpY="104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1230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82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distribute"/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>
      <w:pPr>
        <w:spacing w:line="500" w:lineRule="exact"/>
        <w:rPr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p>
      <w:pPr>
        <w:spacing w:line="500" w:lineRule="exact"/>
        <w:rPr>
          <w:color w:val="00000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eastAsia="宋体"/>
                <w:color w:val="000000"/>
                <w:w w:val="90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   系   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pacing w:before="624" w:beforeLines="200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hint="eastAsia" w:eastAsia="楷体_GB2312"/>
          <w:color w:val="000000"/>
          <w:sz w:val="32"/>
        </w:rPr>
        <w:t>科协科学技术创新部制</w:t>
      </w:r>
    </w:p>
    <w:p>
      <w:pPr>
        <w:jc w:val="center"/>
        <w:rPr>
          <w:rFonts w:hint="eastAsia"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 xml:space="preserve">  </w:t>
      </w:r>
      <w:r>
        <w:rPr>
          <w:rFonts w:hint="eastAsia" w:eastAsia="楷体_GB2312"/>
          <w:color w:val="000000"/>
          <w:sz w:val="32"/>
          <w:lang w:eastAsia="zh-CN"/>
        </w:rPr>
        <w:t>2023</w:t>
      </w:r>
      <w:r>
        <w:rPr>
          <w:rFonts w:hint="eastAsia" w:eastAsia="楷体_GB2312"/>
          <w:color w:val="000000"/>
          <w:sz w:val="32"/>
        </w:rPr>
        <w:t>年</w:t>
      </w:r>
    </w:p>
    <w:p>
      <w:pPr>
        <w:spacing w:before="312" w:beforeLines="100" w:after="468" w:afterLines="150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t>填  写  说  明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hint="eastAsia" w:eastAsia="仿宋_GB2312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hint="eastAsia" w:ascii="仿宋_GB2312" w:hAnsi="仿宋_GB2312" w:eastAsia="仿宋_GB2312" w:cs="仿宋_GB2312"/>
          <w:color w:val="000000"/>
          <w:sz w:val="30"/>
        </w:rPr>
        <w:t>A4</w:t>
      </w:r>
      <w:r>
        <w:rPr>
          <w:rFonts w:eastAsia="仿宋_GB2312"/>
          <w:color w:val="000000"/>
          <w:sz w:val="30"/>
        </w:rPr>
        <w:t>纸张打印，报送一式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</w:t>
      </w:r>
      <w:r>
        <w:rPr>
          <w:rFonts w:eastAsia="仿宋_GB2312"/>
          <w:color w:val="000000"/>
          <w:sz w:val="30"/>
        </w:rPr>
        <w:t>份。</w:t>
      </w:r>
      <w:r>
        <w:rPr>
          <w:rFonts w:hint="eastAsia" w:eastAsia="仿宋_GB2312"/>
          <w:color w:val="000000"/>
          <w:sz w:val="30"/>
        </w:rPr>
        <w:t>同时应发送申报书电子版。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hint="eastAsia" w:eastAsia="仿宋_GB2312"/>
          <w:color w:val="000000"/>
          <w:sz w:val="30"/>
        </w:rPr>
        <w:t>组织实施条件一栏，应包括现有专家资源、平台、工作团队等条件。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四、</w:t>
      </w:r>
      <w:r>
        <w:rPr>
          <w:rFonts w:hint="eastAsia" w:eastAsia="仿宋_GB2312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hint="eastAsia" w:eastAsia="仿宋_GB2312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hint="eastAsia" w:eastAsia="仿宋_GB2312"/>
          <w:color w:val="000000"/>
          <w:sz w:val="30"/>
        </w:rPr>
        <w:t>经费使用方向仅限于与项目直接相关的劳务费、交通费、出版费、通信费、材料费等。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hint="eastAsia" w:eastAsia="仿宋_GB2312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>
      <w:pPr>
        <w:snapToGrid w:val="0"/>
        <w:spacing w:line="500" w:lineRule="exact"/>
        <w:ind w:firstLine="600" w:firstLineChars="200"/>
        <w:rPr>
          <w:rFonts w:eastAsia="仿宋_GB2312"/>
          <w:color w:val="000000"/>
          <w:sz w:val="30"/>
        </w:rPr>
      </w:pPr>
      <w:r>
        <w:rPr>
          <w:rFonts w:hint="eastAsia" w:eastAsia="仿宋_GB2312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hint="eastAsia" w:eastAsia="仿宋_GB2312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hint="eastAsia" w:eastAsia="仿宋_GB2312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hint="eastAsia" w:eastAsia="仿宋_GB2312"/>
          <w:color w:val="000000"/>
          <w:sz w:val="30"/>
        </w:rPr>
        <w:t>申报单位所盖公章必须为具有独立法人资格、拥有独立账号单位的公章。</w:t>
      </w:r>
    </w:p>
    <w:p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napToGrid w:val="0"/>
              <w:spacing w:line="540" w:lineRule="exact"/>
              <w:ind w:firstLine="39" w:firstLineChars="14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hint="eastAsia" w:eastAsia="黑体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hint="eastAsia" w:eastAsia="黑体"/>
                <w:color w:val="000000"/>
                <w:szCs w:val="28"/>
              </w:rPr>
              <w:t xml:space="preserve">  </w:t>
            </w:r>
            <w:r>
              <w:rPr>
                <w:rFonts w:eastAsia="黑体"/>
                <w:color w:val="000000"/>
                <w:szCs w:val="28"/>
              </w:rPr>
              <w:t>址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</w:pPr>
            <w:r>
              <w:t>撰写要求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现有专家资源、平台、工作团队</w:t>
            </w:r>
            <w:r>
              <w:rPr>
                <w:rFonts w:hint="eastAsia"/>
                <w:lang w:eastAsia="zh-CN"/>
              </w:rPr>
              <w:t>等。沙龙项目还需补充建议报告写作主要人员。学科发展综合研究项目还需补充相关的研究基础、研究成果。</w:t>
            </w: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pPr>
              <w:spacing w:line="540" w:lineRule="exact"/>
            </w:pP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hint="eastAsia" w:eastAsia="黑体"/>
                <w:color w:val="000000"/>
                <w:szCs w:val="28"/>
              </w:rPr>
              <w:t>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lang w:eastAsia="zh-CN"/>
              </w:rPr>
              <w:t>撰写要求：项目的主要内容、基本思路和方法、实施计划及有关措施。沙龙项目还需补充沙龙议题的重要性（是否国家重大关切，列出中央部署等重要依据）、建议报告的框架（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4"/>
                <w:lang w:eastAsia="zh-CN"/>
              </w:rPr>
              <w:t>大部分：现状、问题、建议，现状、问题两部分可详细列出）。</w:t>
            </w:r>
          </w:p>
          <w:p>
            <w:pPr>
              <w:spacing w:line="540" w:lineRule="exact"/>
              <w:rPr>
                <w:rFonts w:hint="eastAsia" w:ascii="宋体" w:hAnsi="宋体"/>
                <w:bCs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四、项目经费支出预算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ind w:right="-227" w:rightChars="-81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22" w:firstLineChars="8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19" w:firstLineChars="11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3" w:firstLineChars="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hint="eastAsia" w:eastAsia="黑体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hint="eastAsia" w:eastAsia="黑体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项目申报单位意见：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单位公章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5460" w:firstLineChars="2275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ascii="楷体_GB2312" w:hAnsi="楷体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项目负责人（签字） 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7AD25F7C"/>
    <w:rsid w:val="7AD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2023-03-27T06:40:00Z</dcterms:created>
  <dc:creator>lenovo</dc:creator>
  <cp:lastModifiedBy>lenovo</cp:lastModifiedBy>
  <dcterms:modified xsi:type="dcterms:W3CDTF">2023-03-27T06:41:33Z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F482606733AD41218CD715978E8E2F74</vt:lpwstr>
  </property>
</Properties>
</file>